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303448"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38719</wp:posOffset>
                </wp:positionV>
                <wp:extent cx="6823075" cy="3634740"/>
                <wp:effectExtent l="38100" t="38100" r="34925" b="41910"/>
                <wp:wrapTight wrapText="bothSides">
                  <wp:wrapPolygon edited="0">
                    <wp:start x="-121" y="-226"/>
                    <wp:lineTo x="-121" y="21736"/>
                    <wp:lineTo x="21650" y="21736"/>
                    <wp:lineTo x="21650" y="-226"/>
                    <wp:lineTo x="-121" y="-226"/>
                  </wp:wrapPolygon>
                </wp:wrapTight>
                <wp:docPr id="3" name="Text Box 3"/>
                <wp:cNvGraphicFramePr/>
                <a:graphic xmlns:a="http://schemas.openxmlformats.org/drawingml/2006/main">
                  <a:graphicData uri="http://schemas.microsoft.com/office/word/2010/wordprocessingShape">
                    <wps:wsp>
                      <wps:cNvSpPr txBox="1"/>
                      <wps:spPr>
                        <a:xfrm>
                          <a:off x="0" y="0"/>
                          <a:ext cx="6823075" cy="3634740"/>
                        </a:xfrm>
                        <a:prstGeom prst="rect">
                          <a:avLst/>
                        </a:prstGeom>
                        <a:gradFill flip="none" rotWithShape="1">
                          <a:gsLst>
                            <a:gs pos="62892">
                              <a:schemeClr val="accent6">
                                <a:lumMod val="60000"/>
                                <a:lumOff val="40000"/>
                              </a:schemeClr>
                            </a:gs>
                            <a:gs pos="36000">
                              <a:schemeClr val="accent1">
                                <a:lumMod val="60000"/>
                                <a:lumOff val="40000"/>
                              </a:schemeClr>
                            </a:gs>
                            <a:gs pos="83000">
                              <a:srgbClr val="D1A375"/>
                            </a:gs>
                            <a:gs pos="100000">
                              <a:srgbClr val="996633"/>
                            </a:gs>
                          </a:gsLst>
                          <a:lin ang="2700000" scaled="1"/>
                          <a:tileRect/>
                        </a:gradFill>
                        <a:ln w="66675" cmpd="sng">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03448" w:rsidRPr="00C46ECC" w:rsidRDefault="00303448" w:rsidP="00AE65F2">
                            <w:pPr>
                              <w:tabs>
                                <w:tab w:val="left" w:pos="7380"/>
                              </w:tabs>
                              <w:jc w:val="center"/>
                              <w:rPr>
                                <w:b/>
                                <w:sz w:val="36"/>
                                <w:szCs w:val="36"/>
                              </w:rPr>
                            </w:pPr>
                            <w:r>
                              <w:rPr>
                                <w:b/>
                                <w:sz w:val="36"/>
                                <w:szCs w:val="36"/>
                              </w:rPr>
                              <w:t>Proverbs 16:16-20</w:t>
                            </w:r>
                          </w:p>
                          <w:p w:rsidR="00303448" w:rsidRPr="00303448" w:rsidRDefault="00303448" w:rsidP="00303448">
                            <w:pPr>
                              <w:tabs>
                                <w:tab w:val="left" w:pos="7380"/>
                              </w:tabs>
                              <w:rPr>
                                <w:b/>
                                <w:sz w:val="36"/>
                                <w:szCs w:val="36"/>
                              </w:rPr>
                            </w:pPr>
                            <w:r w:rsidRPr="00303448">
                              <w:rPr>
                                <w:b/>
                                <w:sz w:val="36"/>
                                <w:szCs w:val="36"/>
                              </w:rPr>
                              <w:t xml:space="preserve">How much better is it to get wisdom than gold! </w:t>
                            </w:r>
                            <w:proofErr w:type="gramStart"/>
                            <w:r w:rsidRPr="00303448">
                              <w:rPr>
                                <w:b/>
                                <w:sz w:val="36"/>
                                <w:szCs w:val="36"/>
                              </w:rPr>
                              <w:t>and</w:t>
                            </w:r>
                            <w:proofErr w:type="gramEnd"/>
                            <w:r w:rsidRPr="00303448">
                              <w:rPr>
                                <w:b/>
                                <w:sz w:val="36"/>
                                <w:szCs w:val="36"/>
                              </w:rPr>
                              <w:t xml:space="preserve"> to get understanding rather to be chosen than silver!</w:t>
                            </w:r>
                          </w:p>
                          <w:p w:rsidR="00303448" w:rsidRPr="00303448" w:rsidRDefault="00303448" w:rsidP="00303448">
                            <w:pPr>
                              <w:tabs>
                                <w:tab w:val="left" w:pos="7380"/>
                              </w:tabs>
                              <w:rPr>
                                <w:b/>
                                <w:sz w:val="36"/>
                                <w:szCs w:val="36"/>
                              </w:rPr>
                            </w:pPr>
                            <w:r w:rsidRPr="00303448">
                              <w:rPr>
                                <w:b/>
                                <w:sz w:val="36"/>
                                <w:szCs w:val="36"/>
                              </w:rPr>
                              <w:t>The highway of the upright is to depart from evil: he that keepeth his way preserveth his soul.</w:t>
                            </w:r>
                          </w:p>
                          <w:p w:rsidR="00303448" w:rsidRPr="00303448" w:rsidRDefault="00303448" w:rsidP="00303448">
                            <w:pPr>
                              <w:tabs>
                                <w:tab w:val="left" w:pos="7380"/>
                              </w:tabs>
                              <w:rPr>
                                <w:b/>
                                <w:sz w:val="36"/>
                                <w:szCs w:val="36"/>
                              </w:rPr>
                            </w:pPr>
                            <w:r w:rsidRPr="00303448">
                              <w:rPr>
                                <w:b/>
                                <w:sz w:val="36"/>
                                <w:szCs w:val="36"/>
                              </w:rPr>
                              <w:t xml:space="preserve">Pride goeth before destruction, and </w:t>
                            </w:r>
                            <w:proofErr w:type="gramStart"/>
                            <w:r w:rsidRPr="00303448">
                              <w:rPr>
                                <w:b/>
                                <w:sz w:val="36"/>
                                <w:szCs w:val="36"/>
                              </w:rPr>
                              <w:t>an</w:t>
                            </w:r>
                            <w:proofErr w:type="gramEnd"/>
                            <w:r w:rsidRPr="00303448">
                              <w:rPr>
                                <w:b/>
                                <w:sz w:val="36"/>
                                <w:szCs w:val="36"/>
                              </w:rPr>
                              <w:t xml:space="preserve"> haughty spirit before a fall.</w:t>
                            </w:r>
                          </w:p>
                          <w:p w:rsidR="00303448" w:rsidRPr="00303448" w:rsidRDefault="00303448" w:rsidP="00303448">
                            <w:pPr>
                              <w:tabs>
                                <w:tab w:val="left" w:pos="7380"/>
                              </w:tabs>
                              <w:rPr>
                                <w:b/>
                                <w:sz w:val="36"/>
                                <w:szCs w:val="36"/>
                              </w:rPr>
                            </w:pPr>
                            <w:r w:rsidRPr="00303448">
                              <w:rPr>
                                <w:b/>
                                <w:sz w:val="36"/>
                                <w:szCs w:val="36"/>
                              </w:rPr>
                              <w:t xml:space="preserve">Better it is to be of </w:t>
                            </w:r>
                            <w:proofErr w:type="gramStart"/>
                            <w:r w:rsidRPr="00303448">
                              <w:rPr>
                                <w:b/>
                                <w:sz w:val="36"/>
                                <w:szCs w:val="36"/>
                              </w:rPr>
                              <w:t>an</w:t>
                            </w:r>
                            <w:proofErr w:type="gramEnd"/>
                            <w:r w:rsidRPr="00303448">
                              <w:rPr>
                                <w:b/>
                                <w:sz w:val="36"/>
                                <w:szCs w:val="36"/>
                              </w:rPr>
                              <w:t xml:space="preserve"> humble spirit with the lowly, than to divide the spoil with the proud.</w:t>
                            </w:r>
                          </w:p>
                          <w:p w:rsidR="00303448" w:rsidRPr="0033517C" w:rsidRDefault="00303448" w:rsidP="00303448">
                            <w:pPr>
                              <w:tabs>
                                <w:tab w:val="left" w:pos="7380"/>
                              </w:tabs>
                              <w:rPr>
                                <w:b/>
                                <w:sz w:val="36"/>
                                <w:szCs w:val="36"/>
                              </w:rPr>
                            </w:pPr>
                            <w:r w:rsidRPr="00303448">
                              <w:rPr>
                                <w:b/>
                                <w:sz w:val="36"/>
                                <w:szCs w:val="36"/>
                              </w:rPr>
                              <w:t>He that handleth a matter wisely shall find good: and whoso trusteth in the Lord, happy is 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05pt;width:537.25pt;height:286.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" fillcolor="#9cc2e5 [1940]" strokecolor="#00b0f0" strokeweight="5.25pt">
                <v:fill color2="#963" rotate="t" angle="45" colors="0 #9dc3e6;23593f #9dc3e6;41217f #a9d18e;54395f #d1a375" focus="100%" type="gradient"/>
                <v:textbox>
                  <w:txbxContent>
                    <w:p w:rsidR="00303448" w:rsidRPr="00C46ECC" w:rsidRDefault="00303448" w:rsidP="00AE65F2">
                      <w:pPr>
                        <w:tabs>
                          <w:tab w:val="left" w:pos="7380"/>
                        </w:tabs>
                        <w:jc w:val="center"/>
                        <w:rPr>
                          <w:b/>
                          <w:sz w:val="36"/>
                          <w:szCs w:val="36"/>
                        </w:rPr>
                      </w:pPr>
                      <w:r>
                        <w:rPr>
                          <w:b/>
                          <w:sz w:val="36"/>
                          <w:szCs w:val="36"/>
                        </w:rPr>
                        <w:t>Proverbs 16:16-20</w:t>
                      </w:r>
                    </w:p>
                    <w:p w:rsidR="00303448" w:rsidRPr="00303448" w:rsidRDefault="00303448" w:rsidP="00303448">
                      <w:pPr>
                        <w:tabs>
                          <w:tab w:val="left" w:pos="7380"/>
                        </w:tabs>
                        <w:rPr>
                          <w:b/>
                          <w:sz w:val="36"/>
                          <w:szCs w:val="36"/>
                        </w:rPr>
                      </w:pPr>
                      <w:r w:rsidRPr="00303448">
                        <w:rPr>
                          <w:b/>
                          <w:sz w:val="36"/>
                          <w:szCs w:val="36"/>
                        </w:rPr>
                        <w:t xml:space="preserve">How much better is it to get wisdom than gold! </w:t>
                      </w:r>
                      <w:proofErr w:type="gramStart"/>
                      <w:r w:rsidRPr="00303448">
                        <w:rPr>
                          <w:b/>
                          <w:sz w:val="36"/>
                          <w:szCs w:val="36"/>
                        </w:rPr>
                        <w:t>and</w:t>
                      </w:r>
                      <w:proofErr w:type="gramEnd"/>
                      <w:r w:rsidRPr="00303448">
                        <w:rPr>
                          <w:b/>
                          <w:sz w:val="36"/>
                          <w:szCs w:val="36"/>
                        </w:rPr>
                        <w:t xml:space="preserve"> to get understanding rather to be chosen than silver!</w:t>
                      </w:r>
                    </w:p>
                    <w:p w:rsidR="00303448" w:rsidRPr="00303448" w:rsidRDefault="00303448" w:rsidP="00303448">
                      <w:pPr>
                        <w:tabs>
                          <w:tab w:val="left" w:pos="7380"/>
                        </w:tabs>
                        <w:rPr>
                          <w:b/>
                          <w:sz w:val="36"/>
                          <w:szCs w:val="36"/>
                        </w:rPr>
                      </w:pPr>
                      <w:r w:rsidRPr="00303448">
                        <w:rPr>
                          <w:b/>
                          <w:sz w:val="36"/>
                          <w:szCs w:val="36"/>
                        </w:rPr>
                        <w:t>The highway of the upright is to depart from evil: he that keepeth his way preserveth his soul.</w:t>
                      </w:r>
                    </w:p>
                    <w:p w:rsidR="00303448" w:rsidRPr="00303448" w:rsidRDefault="00303448" w:rsidP="00303448">
                      <w:pPr>
                        <w:tabs>
                          <w:tab w:val="left" w:pos="7380"/>
                        </w:tabs>
                        <w:rPr>
                          <w:b/>
                          <w:sz w:val="36"/>
                          <w:szCs w:val="36"/>
                        </w:rPr>
                      </w:pPr>
                      <w:r w:rsidRPr="00303448">
                        <w:rPr>
                          <w:b/>
                          <w:sz w:val="36"/>
                          <w:szCs w:val="36"/>
                        </w:rPr>
                        <w:t xml:space="preserve">Pride goeth before destruction, and </w:t>
                      </w:r>
                      <w:proofErr w:type="gramStart"/>
                      <w:r w:rsidRPr="00303448">
                        <w:rPr>
                          <w:b/>
                          <w:sz w:val="36"/>
                          <w:szCs w:val="36"/>
                        </w:rPr>
                        <w:t>an</w:t>
                      </w:r>
                      <w:proofErr w:type="gramEnd"/>
                      <w:r w:rsidRPr="00303448">
                        <w:rPr>
                          <w:b/>
                          <w:sz w:val="36"/>
                          <w:szCs w:val="36"/>
                        </w:rPr>
                        <w:t xml:space="preserve"> haughty spirit before a fall.</w:t>
                      </w:r>
                    </w:p>
                    <w:p w:rsidR="00303448" w:rsidRPr="00303448" w:rsidRDefault="00303448" w:rsidP="00303448">
                      <w:pPr>
                        <w:tabs>
                          <w:tab w:val="left" w:pos="7380"/>
                        </w:tabs>
                        <w:rPr>
                          <w:b/>
                          <w:sz w:val="36"/>
                          <w:szCs w:val="36"/>
                        </w:rPr>
                      </w:pPr>
                      <w:r w:rsidRPr="00303448">
                        <w:rPr>
                          <w:b/>
                          <w:sz w:val="36"/>
                          <w:szCs w:val="36"/>
                        </w:rPr>
                        <w:t xml:space="preserve">Better it is to be of </w:t>
                      </w:r>
                      <w:proofErr w:type="gramStart"/>
                      <w:r w:rsidRPr="00303448">
                        <w:rPr>
                          <w:b/>
                          <w:sz w:val="36"/>
                          <w:szCs w:val="36"/>
                        </w:rPr>
                        <w:t>an</w:t>
                      </w:r>
                      <w:proofErr w:type="gramEnd"/>
                      <w:r w:rsidRPr="00303448">
                        <w:rPr>
                          <w:b/>
                          <w:sz w:val="36"/>
                          <w:szCs w:val="36"/>
                        </w:rPr>
                        <w:t xml:space="preserve"> humble spirit with the lowly, than to divide the spoil with the proud.</w:t>
                      </w:r>
                    </w:p>
                    <w:p w:rsidR="00303448" w:rsidRPr="0033517C" w:rsidRDefault="00303448" w:rsidP="00303448">
                      <w:pPr>
                        <w:tabs>
                          <w:tab w:val="left" w:pos="7380"/>
                        </w:tabs>
                        <w:rPr>
                          <w:b/>
                          <w:sz w:val="36"/>
                          <w:szCs w:val="36"/>
                        </w:rPr>
                      </w:pPr>
                      <w:r w:rsidRPr="00303448">
                        <w:rPr>
                          <w:b/>
                          <w:sz w:val="36"/>
                          <w:szCs w:val="36"/>
                        </w:rPr>
                        <w:t>He that handleth a matter wisely shall find good: and whoso trusteth in the Lord, happy is he.</w:t>
                      </w:r>
                    </w:p>
                  </w:txbxContent>
                </v:textbox>
                <w10:wrap type="tight" anchorx="margin"/>
              </v:shape>
            </w:pict>
          </mc:Fallback>
        </mc:AlternateContent>
      </w:r>
    </w:p>
    <w:p w:rsidR="006739AD" w:rsidRDefault="006739AD" w:rsidP="00DD2235">
      <w:pPr>
        <w:tabs>
          <w:tab w:val="right" w:pos="10800"/>
        </w:tabs>
        <w:rPr>
          <w:rFonts w:cstheme="minorHAnsi"/>
          <w:sz w:val="32"/>
          <w:szCs w:val="32"/>
        </w:rPr>
      </w:pPr>
      <w:r>
        <w:rPr>
          <w:rFonts w:cstheme="minorHAnsi"/>
          <w:noProof/>
          <w:sz w:val="32"/>
          <w:szCs w:val="32"/>
        </w:rPr>
        <mc:AlternateContent>
          <mc:Choice Requires="wps">
            <w:drawing>
              <wp:anchor distT="0" distB="0" distL="114300" distR="114300" simplePos="0" relativeHeight="251664384" behindDoc="1" locked="0" layoutInCell="1" allowOverlap="1">
                <wp:simplePos x="0" y="0"/>
                <wp:positionH relativeFrom="margin">
                  <wp:posOffset>-53340</wp:posOffset>
                </wp:positionH>
                <wp:positionV relativeFrom="paragraph">
                  <wp:posOffset>1600835</wp:posOffset>
                </wp:positionV>
                <wp:extent cx="6900545" cy="870585"/>
                <wp:effectExtent l="57150" t="266700" r="52705" b="272415"/>
                <wp:wrapTight wrapText="bothSides">
                  <wp:wrapPolygon edited="0">
                    <wp:start x="21296" y="-899"/>
                    <wp:lineTo x="7554" y="-8440"/>
                    <wp:lineTo x="7488" y="-896"/>
                    <wp:lineTo x="-67" y="-5041"/>
                    <wp:lineTo x="-205" y="17624"/>
                    <wp:lineTo x="-183" y="21901"/>
                    <wp:lineTo x="234" y="22129"/>
                    <wp:lineTo x="293" y="22162"/>
                    <wp:lineTo x="8004" y="22129"/>
                    <wp:lineTo x="8064" y="22162"/>
                    <wp:lineTo x="21633" y="22027"/>
                    <wp:lineTo x="21699" y="14483"/>
                    <wp:lineTo x="21712" y="-671"/>
                    <wp:lineTo x="21296" y="-899"/>
                  </wp:wrapPolygon>
                </wp:wrapTight>
                <wp:docPr id="1" name="Text Box 1"/>
                <wp:cNvGraphicFramePr/>
                <a:graphic xmlns:a="http://schemas.openxmlformats.org/drawingml/2006/main">
                  <a:graphicData uri="http://schemas.microsoft.com/office/word/2010/wordprocessingShape">
                    <wps:wsp>
                      <wps:cNvSpPr txBox="1"/>
                      <wps:spPr>
                        <a:xfrm rot="21362388">
                          <a:off x="0" y="0"/>
                          <a:ext cx="6900545" cy="870585"/>
                        </a:xfrm>
                        <a:prstGeom prst="rect">
                          <a:avLst/>
                        </a:prstGeom>
                        <a:solidFill>
                          <a:srgbClr val="FFFF00"/>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9AD" w:rsidRPr="006739AD" w:rsidRDefault="006739AD">
                            <w:pPr>
                              <w:rPr>
                                <w:rFonts w:ascii="Maiandra GD" w:hAnsi="Maiandra GD"/>
                                <w:b/>
                                <w:sz w:val="32"/>
                              </w:rPr>
                            </w:pPr>
                            <w:r w:rsidRPr="006739AD">
                              <w:rPr>
                                <w:rFonts w:ascii="Maiandra GD" w:hAnsi="Maiandra GD"/>
                                <w:b/>
                                <w:sz w:val="32"/>
                              </w:rPr>
                              <w:t>Pride (noun):  a high or inordinate opinion of one's own dignity, importance, merit, or superiority, whether as cherished in the mind or as displayed in bearing, conduct, etc.</w:t>
                            </w:r>
                            <w:r>
                              <w:rPr>
                                <w:rFonts w:ascii="Maiandra GD" w:hAnsi="Maiandra GD"/>
                                <w:b/>
                                <w:sz w:val="32"/>
                              </w:rPr>
                              <w:t xml:space="preserve">          </w:t>
                            </w:r>
                            <w:r w:rsidRPr="006739AD">
                              <w:rPr>
                                <w:rFonts w:ascii="Maiandra GD" w:hAnsi="Maiandra GD"/>
                                <w:sz w:val="28"/>
                              </w:rPr>
                              <w:t xml:space="preserve"> –dictionary.com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2pt;margin-top:126.05pt;width:543.35pt;height:68.55pt;rotation:-259536fd;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" fillcolor="yellow" strokeweight="3pt">
                <v:textbox>
                  <w:txbxContent>
                    <w:p w:rsidR="006739AD" w:rsidRPr="006739AD" w:rsidRDefault="006739AD">
                      <w:pPr>
                        <w:rPr>
                          <w:rFonts w:ascii="Maiandra GD" w:hAnsi="Maiandra GD"/>
                          <w:b/>
                          <w:sz w:val="32"/>
                        </w:rPr>
                      </w:pPr>
                      <w:r w:rsidRPr="006739AD">
                        <w:rPr>
                          <w:rFonts w:ascii="Maiandra GD" w:hAnsi="Maiandra GD"/>
                          <w:b/>
                          <w:sz w:val="32"/>
                        </w:rPr>
                        <w:t>Pride (noun):  a high or inordinate opinion of one's own dignity, importance, merit, or superiority, whether as cherished in the mind or as displayed in bearing, conduct, etc.</w:t>
                      </w:r>
                      <w:r>
                        <w:rPr>
                          <w:rFonts w:ascii="Maiandra GD" w:hAnsi="Maiandra GD"/>
                          <w:b/>
                          <w:sz w:val="32"/>
                        </w:rPr>
                        <w:t xml:space="preserve">          </w:t>
                      </w:r>
                      <w:r w:rsidRPr="006739AD">
                        <w:rPr>
                          <w:rFonts w:ascii="Maiandra GD" w:hAnsi="Maiandra GD"/>
                          <w:sz w:val="28"/>
                        </w:rPr>
                        <w:t xml:space="preserve"> –dictionary.com                   </w:t>
                      </w:r>
                    </w:p>
                  </w:txbxContent>
                </v:textbox>
                <w10:wrap type="tight" anchorx="margin"/>
              </v:shape>
            </w:pict>
          </mc:Fallback>
        </mc:AlternateContent>
      </w:r>
      <w:r w:rsidR="003D439B">
        <w:rPr>
          <w:rFonts w:cstheme="minorHAnsi"/>
          <w:sz w:val="32"/>
          <w:szCs w:val="32"/>
        </w:rPr>
        <w:t xml:space="preserve">Over the last several sections we’ve been discussing how God is in control.  Verse after verse assures us that—from the tiny details to the biggest of big pictures—God is in control.  These verses give us the addendum:  “… and you are not, so don’t be confused.”  </w:t>
      </w:r>
      <w:r>
        <w:rPr>
          <w:rFonts w:cstheme="minorHAnsi"/>
          <w:sz w:val="32"/>
          <w:szCs w:val="32"/>
        </w:rPr>
        <w:t xml:space="preserve">Because pride, when you come down to it, is pretty much the delusory belief that we are indeed in control—or at least that we </w:t>
      </w:r>
      <w:r w:rsidRPr="006739AD">
        <w:rPr>
          <w:rFonts w:cstheme="minorHAnsi"/>
          <w:i/>
          <w:sz w:val="32"/>
          <w:szCs w:val="32"/>
        </w:rPr>
        <w:t>should</w:t>
      </w:r>
      <w:r>
        <w:rPr>
          <w:rFonts w:cstheme="minorHAnsi"/>
          <w:sz w:val="32"/>
          <w:szCs w:val="32"/>
        </w:rPr>
        <w:t xml:space="preserve"> be.  And imagining that we are the ones in control gets us fairly quickly into fairly major trouble, because we start reacting to the universe that we are picturing in our heads rather than the universe that surrounds us.  It sounds extreme, I know, but think back to a time that you got into trouble because of pride.  Pride can cause us to spend money we don’t have, take risks that we cannot afford, destroy relationships that we are going to need, and separate ourselves from God who sustains us.  Pride does indeed go before destruction!  But we don’t need to imagine ourselves as having control because we know the One who is in control.  If we truly trust Him, we don’t need pride.  And anyone who trusts in Him, well, “happy is he.” </w:t>
      </w:r>
    </w:p>
    <w:p w:rsidR="004324D8" w:rsidRDefault="00E940C1" w:rsidP="00DD2235">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5408" behindDoc="1" locked="0" layoutInCell="1" allowOverlap="1">
            <wp:simplePos x="0" y="0"/>
            <wp:positionH relativeFrom="margin">
              <wp:align>left</wp:align>
            </wp:positionH>
            <wp:positionV relativeFrom="paragraph">
              <wp:posOffset>3810</wp:posOffset>
            </wp:positionV>
            <wp:extent cx="3031490" cy="1955165"/>
            <wp:effectExtent l="0" t="0" r="0" b="6985"/>
            <wp:wrapTight wrapText="bothSides">
              <wp:wrapPolygon edited="0">
                <wp:start x="0" y="0"/>
                <wp:lineTo x="0" y="21467"/>
                <wp:lineTo x="21446" y="21467"/>
                <wp:lineTo x="21446" y="0"/>
                <wp:lineTo x="0" y="0"/>
              </wp:wrapPolygon>
            </wp:wrapTight>
            <wp:docPr id="5" name="Picture 5" descr="John Doe on Flipboar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Doe on Flipboard">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14095" b="16652"/>
                    <a:stretch/>
                  </pic:blipFill>
                  <pic:spPr bwMode="auto">
                    <a:xfrm>
                      <a:off x="0" y="0"/>
                      <a:ext cx="3033599" cy="19565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CA4">
        <w:rPr>
          <w:rFonts w:cstheme="minorHAnsi"/>
          <w:b/>
          <w:sz w:val="32"/>
          <w:szCs w:val="32"/>
        </w:rPr>
        <w:t xml:space="preserve">The Spider-Tailed Horned Viper </w:t>
      </w:r>
    </w:p>
    <w:p w:rsidR="00241CA4" w:rsidRDefault="00E940C1" w:rsidP="00241CA4">
      <w:pPr>
        <w:tabs>
          <w:tab w:val="right" w:pos="10800"/>
        </w:tabs>
        <w:rPr>
          <w:rFonts w:cstheme="minorHAnsi"/>
          <w:noProof/>
          <w:sz w:val="32"/>
          <w:szCs w:val="32"/>
        </w:rPr>
      </w:pPr>
      <w:r>
        <w:rPr>
          <w:rFonts w:ascii="inherit" w:hAnsi="inherit"/>
          <w:noProof/>
          <w:color w:val="00278E"/>
          <w:bdr w:val="none" w:sz="0" w:space="0" w:color="auto" w:frame="1"/>
        </w:rPr>
        <w:drawing>
          <wp:anchor distT="0" distB="0" distL="114300" distR="114300" simplePos="0" relativeHeight="251666432" behindDoc="1" locked="0" layoutInCell="1" allowOverlap="1">
            <wp:simplePos x="0" y="0"/>
            <wp:positionH relativeFrom="margin">
              <wp:align>left</wp:align>
            </wp:positionH>
            <wp:positionV relativeFrom="paragraph">
              <wp:posOffset>4538362</wp:posOffset>
            </wp:positionV>
            <wp:extent cx="2693670" cy="1878330"/>
            <wp:effectExtent l="0" t="0" r="0" b="7620"/>
            <wp:wrapTight wrapText="bothSides">
              <wp:wrapPolygon edited="0">
                <wp:start x="0" y="0"/>
                <wp:lineTo x="0" y="21469"/>
                <wp:lineTo x="21386" y="21469"/>
                <wp:lineTo x="21386" y="0"/>
                <wp:lineTo x="0" y="0"/>
              </wp:wrapPolygon>
            </wp:wrapTight>
            <wp:docPr id="2" name="Picture 2" descr="ᖇEᑭTIᒪE ᔕᑭEᑕIEᔕ ᗩᑎᗪ ᖴᗩᑕTᔕ🇪🇪🐍🇪🇺 on Instagram: “The spider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ᖇEᑭTIᒪE ᔕᑭEᑕIEᔕ ᗩᑎᗪ ᖴᗩᑕTᔕ🇪🇪🐍🇪🇺 on Instagram: “The spider ...">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3773" cy="1878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nherit" w:hAnsi="inherit"/>
          <w:noProof/>
          <w:color w:val="00278E"/>
          <w:bdr w:val="none" w:sz="0" w:space="0" w:color="auto" w:frame="1"/>
        </w:rPr>
        <w:drawing>
          <wp:anchor distT="0" distB="0" distL="114300" distR="114300" simplePos="0" relativeHeight="251667456" behindDoc="1" locked="0" layoutInCell="1" allowOverlap="1">
            <wp:simplePos x="0" y="0"/>
            <wp:positionH relativeFrom="margin">
              <wp:align>right</wp:align>
            </wp:positionH>
            <wp:positionV relativeFrom="paragraph">
              <wp:posOffset>2682429</wp:posOffset>
            </wp:positionV>
            <wp:extent cx="2502630" cy="1845276"/>
            <wp:effectExtent l="0" t="0" r="0" b="3175"/>
            <wp:wrapTight wrapText="bothSides">
              <wp:wrapPolygon edited="0">
                <wp:start x="0" y="0"/>
                <wp:lineTo x="0" y="21414"/>
                <wp:lineTo x="21375" y="21414"/>
                <wp:lineTo x="21375" y="0"/>
                <wp:lineTo x="0" y="0"/>
              </wp:wrapPolygon>
            </wp:wrapTight>
            <wp:docPr id="6" name="Picture 6" descr="Nope! Spider-tailed Horned Viper from Iran - AR15.COM">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pe! Spider-tailed Horned Viper from Iran - AR15.COM">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1623" t="11873" r="8649" b="9885"/>
                    <a:stretch/>
                  </pic:blipFill>
                  <pic:spPr bwMode="auto">
                    <a:xfrm>
                      <a:off x="0" y="0"/>
                      <a:ext cx="2502630" cy="18452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CA4">
        <w:rPr>
          <w:rFonts w:cstheme="minorHAnsi"/>
          <w:noProof/>
          <w:sz w:val="32"/>
          <w:szCs w:val="32"/>
        </w:rPr>
        <w:t xml:space="preserve">The extradordinary spider-tailed horned viper </w:t>
      </w:r>
      <w:r w:rsidR="00241CA4" w:rsidRPr="00241CA4">
        <w:rPr>
          <w:rFonts w:cstheme="minorHAnsi"/>
          <w:noProof/>
          <w:sz w:val="32"/>
          <w:szCs w:val="32"/>
        </w:rPr>
        <w:t>(Pseudocerastes urara</w:t>
      </w:r>
      <w:r w:rsidR="00241CA4">
        <w:rPr>
          <w:rFonts w:cstheme="minorHAnsi"/>
          <w:noProof/>
          <w:sz w:val="32"/>
          <w:szCs w:val="32"/>
        </w:rPr>
        <w:t>chnoides) is</w:t>
      </w:r>
      <w:r w:rsidR="00241CA4" w:rsidRPr="00241CA4">
        <w:rPr>
          <w:rFonts w:cstheme="minorHAnsi"/>
          <w:noProof/>
          <w:sz w:val="32"/>
          <w:szCs w:val="32"/>
        </w:rPr>
        <w:t xml:space="preserve"> a venomo</w:t>
      </w:r>
      <w:r w:rsidR="00241CA4">
        <w:rPr>
          <w:rFonts w:cstheme="minorHAnsi"/>
          <w:noProof/>
          <w:sz w:val="32"/>
          <w:szCs w:val="32"/>
        </w:rPr>
        <w:t xml:space="preserve">us snake </w:t>
      </w:r>
      <w:r w:rsidR="00241CA4" w:rsidRPr="00241CA4">
        <w:rPr>
          <w:rFonts w:cstheme="minorHAnsi"/>
          <w:noProof/>
          <w:sz w:val="32"/>
          <w:szCs w:val="32"/>
        </w:rPr>
        <w:t>endemic to western Iran</w:t>
      </w:r>
      <w:r w:rsidR="00241CA4">
        <w:rPr>
          <w:rFonts w:cstheme="minorHAnsi"/>
          <w:noProof/>
          <w:sz w:val="32"/>
          <w:szCs w:val="32"/>
        </w:rPr>
        <w:t xml:space="preserve">.  These snakes were </w:t>
      </w:r>
      <w:r w:rsidR="00241CA4" w:rsidRPr="00241CA4">
        <w:rPr>
          <w:rFonts w:cstheme="minorHAnsi"/>
          <w:noProof/>
          <w:sz w:val="32"/>
          <w:szCs w:val="32"/>
        </w:rPr>
        <w:t>originally described in 2006</w:t>
      </w:r>
      <w:r w:rsidR="00241CA4">
        <w:rPr>
          <w:rFonts w:cstheme="minorHAnsi"/>
          <w:noProof/>
          <w:sz w:val="32"/>
          <w:szCs w:val="32"/>
        </w:rPr>
        <w:t>, so they are very new to science and not much is known about them</w:t>
      </w:r>
      <w:r w:rsidR="00241CA4" w:rsidRPr="00241CA4">
        <w:rPr>
          <w:rFonts w:cstheme="minorHAnsi"/>
          <w:noProof/>
          <w:sz w:val="32"/>
          <w:szCs w:val="32"/>
        </w:rPr>
        <w:t xml:space="preserve">. </w:t>
      </w:r>
      <w:r w:rsidR="00241CA4">
        <w:rPr>
          <w:rFonts w:cstheme="minorHAnsi"/>
          <w:noProof/>
          <w:sz w:val="32"/>
          <w:szCs w:val="32"/>
        </w:rPr>
        <w:t xml:space="preserve"> </w:t>
      </w:r>
      <w:r w:rsidR="00241CA4" w:rsidRPr="00241CA4">
        <w:rPr>
          <w:rFonts w:cstheme="minorHAnsi"/>
          <w:noProof/>
          <w:sz w:val="32"/>
          <w:szCs w:val="32"/>
        </w:rPr>
        <w:t>The head look</w:t>
      </w:r>
      <w:r w:rsidR="00241CA4">
        <w:rPr>
          <w:rFonts w:cstheme="minorHAnsi"/>
          <w:noProof/>
          <w:sz w:val="32"/>
          <w:szCs w:val="32"/>
        </w:rPr>
        <w:t xml:space="preserve">s very similar to that of other </w:t>
      </w:r>
      <w:r w:rsidR="00241CA4" w:rsidRPr="00241CA4">
        <w:rPr>
          <w:rFonts w:cstheme="minorHAnsi"/>
          <w:noProof/>
          <w:sz w:val="32"/>
          <w:szCs w:val="32"/>
        </w:rPr>
        <w:t>species</w:t>
      </w:r>
      <w:r w:rsidR="00241CA4">
        <w:rPr>
          <w:rFonts w:cstheme="minorHAnsi"/>
          <w:noProof/>
          <w:sz w:val="32"/>
          <w:szCs w:val="32"/>
        </w:rPr>
        <w:t xml:space="preserve"> of horned viper</w:t>
      </w:r>
      <w:r w:rsidR="00241CA4" w:rsidRPr="00241CA4">
        <w:rPr>
          <w:rFonts w:cstheme="minorHAnsi"/>
          <w:noProof/>
          <w:sz w:val="32"/>
          <w:szCs w:val="32"/>
        </w:rPr>
        <w:t xml:space="preserve"> in the region, but the spider-tailedhorned viper has a </w:t>
      </w:r>
      <w:r w:rsidR="00241CA4">
        <w:rPr>
          <w:rFonts w:cstheme="minorHAnsi"/>
          <w:noProof/>
          <w:sz w:val="32"/>
          <w:szCs w:val="32"/>
        </w:rPr>
        <w:t xml:space="preserve">truly </w:t>
      </w:r>
      <w:r w:rsidR="00241CA4" w:rsidRPr="00241CA4">
        <w:rPr>
          <w:rFonts w:cstheme="minorHAnsi"/>
          <w:noProof/>
          <w:sz w:val="32"/>
          <w:szCs w:val="32"/>
        </w:rPr>
        <w:t>unique tail</w:t>
      </w:r>
      <w:r w:rsidR="00241CA4">
        <w:rPr>
          <w:rFonts w:cstheme="minorHAnsi"/>
          <w:noProof/>
          <w:sz w:val="32"/>
          <w:szCs w:val="32"/>
        </w:rPr>
        <w:t xml:space="preserve">.  </w:t>
      </w:r>
      <w:r w:rsidR="00241CA4" w:rsidRPr="00241CA4">
        <w:rPr>
          <w:rFonts w:cstheme="minorHAnsi"/>
          <w:noProof/>
          <w:sz w:val="32"/>
          <w:szCs w:val="32"/>
        </w:rPr>
        <w:t xml:space="preserve"> </w:t>
      </w:r>
      <w:r w:rsidR="00241CA4">
        <w:rPr>
          <w:rFonts w:cstheme="minorHAnsi"/>
          <w:noProof/>
          <w:sz w:val="32"/>
          <w:szCs w:val="32"/>
        </w:rPr>
        <w:t xml:space="preserve">The tail </w:t>
      </w:r>
      <w:r w:rsidR="00241CA4" w:rsidRPr="00241CA4">
        <w:rPr>
          <w:rFonts w:cstheme="minorHAnsi"/>
          <w:noProof/>
          <w:sz w:val="32"/>
          <w:szCs w:val="32"/>
        </w:rPr>
        <w:t>has a bulb-like end that is bordered by long drooping scales</w:t>
      </w:r>
      <w:r w:rsidR="00241CA4">
        <w:rPr>
          <w:rFonts w:cstheme="minorHAnsi"/>
          <w:noProof/>
          <w:sz w:val="32"/>
          <w:szCs w:val="32"/>
        </w:rPr>
        <w:t xml:space="preserve">.  The bulb appears to be the body of a large spider or possibly beetle, while the long drooping scales greatly resemble a spider’s legs.  </w:t>
      </w:r>
      <w:r w:rsidR="00241CA4" w:rsidRPr="00241CA4">
        <w:rPr>
          <w:rFonts w:cstheme="minorHAnsi"/>
          <w:noProof/>
          <w:sz w:val="32"/>
          <w:szCs w:val="32"/>
        </w:rPr>
        <w:t xml:space="preserve">The </w:t>
      </w:r>
      <w:r w:rsidR="00241CA4">
        <w:rPr>
          <w:rFonts w:cstheme="minorHAnsi"/>
          <w:noProof/>
          <w:sz w:val="32"/>
          <w:szCs w:val="32"/>
        </w:rPr>
        <w:t xml:space="preserve">viper crouches in the rocks, holding its head and body perfectly still, and drawing its </w:t>
      </w:r>
      <w:r w:rsidR="00241CA4" w:rsidRPr="00241CA4">
        <w:rPr>
          <w:rFonts w:cstheme="minorHAnsi"/>
          <w:noProof/>
          <w:sz w:val="32"/>
          <w:szCs w:val="32"/>
        </w:rPr>
        <w:t>tail tip</w:t>
      </w:r>
      <w:r w:rsidR="00241CA4">
        <w:rPr>
          <w:rFonts w:cstheme="minorHAnsi"/>
          <w:noProof/>
          <w:sz w:val="32"/>
          <w:szCs w:val="32"/>
        </w:rPr>
        <w:t xml:space="preserve"> slowly from side to side.  The appendage on the end of the tail looks for all the world like a large spider moving across the stones, while the viper is otherwise almost invisible, blending into the rockscape surrounding it.  Of course, a great many small birds enjoy feeding on insects and spiders that are exposed among the stones</w:t>
      </w:r>
      <w:r>
        <w:rPr>
          <w:rFonts w:cstheme="minorHAnsi"/>
          <w:noProof/>
          <w:sz w:val="32"/>
          <w:szCs w:val="32"/>
        </w:rPr>
        <w:t>.  Unfortunately, once a bird dives toward the “spider,” the hidden viper to which it is attached launc</w:t>
      </w:r>
      <w:r w:rsidR="00BE16B4">
        <w:rPr>
          <w:rFonts w:cstheme="minorHAnsi"/>
          <w:noProof/>
          <w:sz w:val="32"/>
          <w:szCs w:val="32"/>
        </w:rPr>
        <w:t>h</w:t>
      </w:r>
      <w:r>
        <w:rPr>
          <w:rFonts w:cstheme="minorHAnsi"/>
          <w:noProof/>
          <w:sz w:val="32"/>
          <w:szCs w:val="32"/>
        </w:rPr>
        <w:t xml:space="preserve">es toward the bird.  The bird, which had believed it was the predator in control of the situation, finds that it is </w:t>
      </w:r>
      <w:r w:rsidR="00BE16B4">
        <w:rPr>
          <w:rFonts w:cstheme="minorHAnsi"/>
          <w:noProof/>
          <w:sz w:val="32"/>
          <w:szCs w:val="32"/>
        </w:rPr>
        <w:t xml:space="preserve">itself </w:t>
      </w:r>
      <w:r>
        <w:rPr>
          <w:rFonts w:cstheme="minorHAnsi"/>
          <w:noProof/>
          <w:sz w:val="32"/>
          <w:szCs w:val="32"/>
        </w:rPr>
        <w:t xml:space="preserve">the prey of a big snake.  This sort of sickening and sudden discovery is probably familiar to you.  It’s the sort of reality shift you experience when you realize that you have fallen prey to pride.  </w:t>
      </w:r>
      <w:r w:rsidR="006F7748">
        <w:rPr>
          <w:rFonts w:cstheme="minorHAnsi"/>
          <w:noProof/>
          <w:sz w:val="32"/>
          <w:szCs w:val="32"/>
        </w:rPr>
        <w:t xml:space="preserve">Pride blinds us to the giant snake.  </w:t>
      </w:r>
      <w:r>
        <w:rPr>
          <w:rFonts w:cstheme="minorHAnsi"/>
          <w:noProof/>
          <w:sz w:val="32"/>
          <w:szCs w:val="32"/>
        </w:rPr>
        <w:t xml:space="preserve">You think you’re in control and everything is fine—until it suddenly isn’t.  And then you recongnize that you were never actually in control to begin with.  Fortunately, we know the One who is in control.  </w:t>
      </w:r>
      <w:r w:rsidR="00D30F2D">
        <w:rPr>
          <w:rFonts w:cstheme="minorHAnsi"/>
          <w:noProof/>
          <w:sz w:val="32"/>
          <w:szCs w:val="32"/>
        </w:rPr>
        <w:t>If we focus on that, keeping God firmly in mind, we can handle things more wisely—and live more happily, trusting in Him.  Hopefully, we will also be able to avoid any more</w:t>
      </w:r>
      <w:r w:rsidR="006F7748">
        <w:rPr>
          <w:rFonts w:cstheme="minorHAnsi"/>
          <w:noProof/>
          <w:sz w:val="32"/>
          <w:szCs w:val="32"/>
        </w:rPr>
        <w:t xml:space="preserve"> unfortunate</w:t>
      </w:r>
      <w:bookmarkStart w:id="0" w:name="_GoBack"/>
      <w:bookmarkEnd w:id="0"/>
      <w:r w:rsidR="00D30F2D">
        <w:rPr>
          <w:rFonts w:cstheme="minorHAnsi"/>
          <w:noProof/>
          <w:sz w:val="32"/>
          <w:szCs w:val="32"/>
        </w:rPr>
        <w:t xml:space="preserve"> encounters with giant snakes!  </w:t>
      </w:r>
    </w:p>
    <w:p w:rsidR="00070610" w:rsidRDefault="00070610" w:rsidP="001F641A">
      <w:pPr>
        <w:tabs>
          <w:tab w:val="right" w:pos="10800"/>
        </w:tabs>
        <w:rPr>
          <w:rFonts w:cstheme="minorHAnsi"/>
          <w:sz w:val="48"/>
          <w:szCs w:val="30"/>
        </w:rPr>
      </w:pPr>
      <w:r>
        <w:rPr>
          <w:rFonts w:cstheme="minorHAnsi"/>
          <w:sz w:val="48"/>
          <w:szCs w:val="30"/>
        </w:rPr>
        <w:t>Netflix</w:t>
      </w:r>
    </w:p>
    <w:p w:rsidR="00070610" w:rsidRDefault="00070610" w:rsidP="001F641A">
      <w:pPr>
        <w:tabs>
          <w:tab w:val="right" w:pos="10800"/>
        </w:tabs>
        <w:rPr>
          <w:rFonts w:cstheme="minorHAnsi"/>
          <w:sz w:val="48"/>
          <w:szCs w:val="30"/>
        </w:rPr>
      </w:pPr>
    </w:p>
    <w:p w:rsidR="00D9362F" w:rsidRDefault="00241CA4" w:rsidP="001F641A">
      <w:pPr>
        <w:tabs>
          <w:tab w:val="right" w:pos="10800"/>
        </w:tabs>
        <w:rPr>
          <w:rFonts w:cstheme="minorHAnsi"/>
          <w:sz w:val="48"/>
          <w:szCs w:val="30"/>
        </w:rPr>
      </w:pPr>
      <w:r>
        <w:rPr>
          <w:rFonts w:cstheme="minorHAnsi"/>
          <w:sz w:val="48"/>
          <w:szCs w:val="30"/>
        </w:rPr>
        <w:t>Weird Wonders of the World</w:t>
      </w:r>
    </w:p>
    <w:p w:rsidR="00D9362F" w:rsidRDefault="00241CA4" w:rsidP="001F641A">
      <w:pPr>
        <w:tabs>
          <w:tab w:val="right" w:pos="10800"/>
        </w:tabs>
        <w:rPr>
          <w:rFonts w:cstheme="minorHAnsi"/>
          <w:sz w:val="48"/>
          <w:szCs w:val="30"/>
        </w:rPr>
      </w:pPr>
      <w:r>
        <w:rPr>
          <w:rFonts w:cstheme="minorHAnsi"/>
          <w:sz w:val="48"/>
          <w:szCs w:val="30"/>
        </w:rPr>
        <w:t>Season 2</w:t>
      </w:r>
    </w:p>
    <w:p w:rsidR="004D4D0E" w:rsidRDefault="00E10F6C" w:rsidP="001F641A">
      <w:pPr>
        <w:tabs>
          <w:tab w:val="right" w:pos="10800"/>
        </w:tabs>
        <w:rPr>
          <w:rFonts w:cstheme="minorHAnsi"/>
          <w:sz w:val="48"/>
          <w:szCs w:val="30"/>
        </w:rPr>
      </w:pPr>
      <w:r>
        <w:rPr>
          <w:rFonts w:cstheme="minorHAnsi"/>
          <w:sz w:val="48"/>
          <w:szCs w:val="30"/>
        </w:rPr>
        <w:t>Episo</w:t>
      </w:r>
      <w:r w:rsidR="00241CA4">
        <w:rPr>
          <w:rFonts w:cstheme="minorHAnsi"/>
          <w:sz w:val="48"/>
          <w:szCs w:val="30"/>
        </w:rPr>
        <w:t>de 1</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C43A14">
        <w:rPr>
          <w:rFonts w:cstheme="minorHAnsi"/>
          <w:sz w:val="48"/>
          <w:szCs w:val="30"/>
        </w:rPr>
        <w:t>2</w:t>
      </w:r>
      <w:r w:rsidR="00241CA4">
        <w:rPr>
          <w:rFonts w:cstheme="minorHAnsi"/>
          <w:sz w:val="48"/>
          <w:szCs w:val="30"/>
        </w:rPr>
        <w:t>1</w:t>
      </w:r>
      <w:r w:rsidR="004A2F4E">
        <w:rPr>
          <w:rFonts w:cstheme="minorHAnsi"/>
          <w:sz w:val="48"/>
          <w:szCs w:val="30"/>
        </w:rPr>
        <w:t>:</w:t>
      </w:r>
      <w:r w:rsidR="00241CA4">
        <w:rPr>
          <w:rFonts w:cstheme="minorHAnsi"/>
          <w:sz w:val="48"/>
          <w:szCs w:val="30"/>
        </w:rPr>
        <w:t>52</w:t>
      </w:r>
      <w:r w:rsidR="005226DD">
        <w:rPr>
          <w:rFonts w:cstheme="minorHAnsi"/>
          <w:sz w:val="48"/>
          <w:szCs w:val="30"/>
        </w:rPr>
        <w:t xml:space="preserve"> </w:t>
      </w:r>
      <w:r w:rsidR="00241CA4">
        <w:rPr>
          <w:rFonts w:cstheme="minorHAnsi"/>
          <w:sz w:val="48"/>
          <w:szCs w:val="30"/>
        </w:rPr>
        <w:t>(26:21</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26:15</w:t>
      </w:r>
      <w:r w:rsidR="00552C0D">
        <w:rPr>
          <w:rFonts w:cstheme="minorHAnsi"/>
          <w:sz w:val="48"/>
          <w:szCs w:val="30"/>
        </w:rPr>
        <w:t xml:space="preserve"> (</w:t>
      </w:r>
      <w:r w:rsidR="00241CA4">
        <w:rPr>
          <w:rFonts w:cstheme="minorHAnsi"/>
          <w:sz w:val="48"/>
          <w:szCs w:val="30"/>
        </w:rPr>
        <w:t>21</w:t>
      </w:r>
      <w:r w:rsidR="00B27F73" w:rsidRPr="00B27F73">
        <w:rPr>
          <w:rFonts w:cstheme="minorHAnsi"/>
          <w:sz w:val="48"/>
          <w:szCs w:val="30"/>
        </w:rPr>
        <w:t>:</w:t>
      </w:r>
      <w:r w:rsidR="00241CA4">
        <w:rPr>
          <w:rFonts w:cstheme="minorHAnsi"/>
          <w:sz w:val="48"/>
          <w:szCs w:val="30"/>
        </w:rPr>
        <w:t>58</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48" w:rsidRDefault="00303448" w:rsidP="00F94F0A">
      <w:pPr>
        <w:spacing w:after="0" w:line="240" w:lineRule="auto"/>
      </w:pPr>
      <w:r>
        <w:separator/>
      </w:r>
    </w:p>
  </w:endnote>
  <w:endnote w:type="continuationSeparator" w:id="0">
    <w:p w:rsidR="00303448" w:rsidRDefault="003034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48" w:rsidRDefault="00303448" w:rsidP="00F94F0A">
      <w:pPr>
        <w:spacing w:after="0" w:line="240" w:lineRule="auto"/>
      </w:pPr>
      <w:r>
        <w:separator/>
      </w:r>
    </w:p>
  </w:footnote>
  <w:footnote w:type="continuationSeparator" w:id="0">
    <w:p w:rsidR="00303448" w:rsidRDefault="003034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13435"/>
    <w:rsid w:val="0001655B"/>
    <w:rsid w:val="00021E22"/>
    <w:rsid w:val="00022E4C"/>
    <w:rsid w:val="00026697"/>
    <w:rsid w:val="000275A5"/>
    <w:rsid w:val="000329C4"/>
    <w:rsid w:val="000356C6"/>
    <w:rsid w:val="00043019"/>
    <w:rsid w:val="00043051"/>
    <w:rsid w:val="00070610"/>
    <w:rsid w:val="00070CA4"/>
    <w:rsid w:val="00082675"/>
    <w:rsid w:val="0008274D"/>
    <w:rsid w:val="0008407C"/>
    <w:rsid w:val="000979B5"/>
    <w:rsid w:val="000A7FD7"/>
    <w:rsid w:val="000B03F2"/>
    <w:rsid w:val="000D0D7C"/>
    <w:rsid w:val="000D5778"/>
    <w:rsid w:val="000D7F7A"/>
    <w:rsid w:val="000E0D5E"/>
    <w:rsid w:val="000E6E9D"/>
    <w:rsid w:val="000F3E98"/>
    <w:rsid w:val="000F6AE1"/>
    <w:rsid w:val="001024E7"/>
    <w:rsid w:val="001025DB"/>
    <w:rsid w:val="00110F8C"/>
    <w:rsid w:val="001120D0"/>
    <w:rsid w:val="00121896"/>
    <w:rsid w:val="0012582B"/>
    <w:rsid w:val="00130730"/>
    <w:rsid w:val="00131F72"/>
    <w:rsid w:val="00133800"/>
    <w:rsid w:val="0015259E"/>
    <w:rsid w:val="001531F0"/>
    <w:rsid w:val="001537F4"/>
    <w:rsid w:val="0015425C"/>
    <w:rsid w:val="00163260"/>
    <w:rsid w:val="00164C33"/>
    <w:rsid w:val="0016723D"/>
    <w:rsid w:val="00167C26"/>
    <w:rsid w:val="00172252"/>
    <w:rsid w:val="00191469"/>
    <w:rsid w:val="0019200E"/>
    <w:rsid w:val="001A090B"/>
    <w:rsid w:val="001A196F"/>
    <w:rsid w:val="001A2EBB"/>
    <w:rsid w:val="001A536B"/>
    <w:rsid w:val="001B307D"/>
    <w:rsid w:val="001D7BE8"/>
    <w:rsid w:val="001F3E5B"/>
    <w:rsid w:val="001F4010"/>
    <w:rsid w:val="001F53C8"/>
    <w:rsid w:val="001F641A"/>
    <w:rsid w:val="002018CD"/>
    <w:rsid w:val="00211497"/>
    <w:rsid w:val="002173E3"/>
    <w:rsid w:val="002224A9"/>
    <w:rsid w:val="00230091"/>
    <w:rsid w:val="002311FA"/>
    <w:rsid w:val="0023225A"/>
    <w:rsid w:val="00241CA4"/>
    <w:rsid w:val="00256403"/>
    <w:rsid w:val="002616A8"/>
    <w:rsid w:val="00263E32"/>
    <w:rsid w:val="00267DFF"/>
    <w:rsid w:val="00290EB4"/>
    <w:rsid w:val="00293785"/>
    <w:rsid w:val="002A4597"/>
    <w:rsid w:val="002B16C1"/>
    <w:rsid w:val="002C1CA8"/>
    <w:rsid w:val="002F0641"/>
    <w:rsid w:val="00302344"/>
    <w:rsid w:val="00303448"/>
    <w:rsid w:val="00304679"/>
    <w:rsid w:val="00320144"/>
    <w:rsid w:val="00326B16"/>
    <w:rsid w:val="0033517C"/>
    <w:rsid w:val="003366BF"/>
    <w:rsid w:val="003375E5"/>
    <w:rsid w:val="0034430E"/>
    <w:rsid w:val="00345D8E"/>
    <w:rsid w:val="00352636"/>
    <w:rsid w:val="00352CD6"/>
    <w:rsid w:val="00362360"/>
    <w:rsid w:val="003641B7"/>
    <w:rsid w:val="00371D02"/>
    <w:rsid w:val="00372B84"/>
    <w:rsid w:val="00377D5A"/>
    <w:rsid w:val="00382CE9"/>
    <w:rsid w:val="003A07F5"/>
    <w:rsid w:val="003C5097"/>
    <w:rsid w:val="003D439B"/>
    <w:rsid w:val="003E7028"/>
    <w:rsid w:val="00402060"/>
    <w:rsid w:val="00403529"/>
    <w:rsid w:val="004133BB"/>
    <w:rsid w:val="00414E13"/>
    <w:rsid w:val="0041740D"/>
    <w:rsid w:val="00422A19"/>
    <w:rsid w:val="00424159"/>
    <w:rsid w:val="00424AED"/>
    <w:rsid w:val="00427B4B"/>
    <w:rsid w:val="004324D8"/>
    <w:rsid w:val="00434429"/>
    <w:rsid w:val="004366B5"/>
    <w:rsid w:val="004405DB"/>
    <w:rsid w:val="00442A72"/>
    <w:rsid w:val="0046058D"/>
    <w:rsid w:val="00471B98"/>
    <w:rsid w:val="00476015"/>
    <w:rsid w:val="0048085A"/>
    <w:rsid w:val="0048443E"/>
    <w:rsid w:val="00490891"/>
    <w:rsid w:val="0049281E"/>
    <w:rsid w:val="00494F7E"/>
    <w:rsid w:val="00495D3B"/>
    <w:rsid w:val="004A1665"/>
    <w:rsid w:val="004A2F4E"/>
    <w:rsid w:val="004A5283"/>
    <w:rsid w:val="004C42C3"/>
    <w:rsid w:val="004C5144"/>
    <w:rsid w:val="004D4D0E"/>
    <w:rsid w:val="004E3367"/>
    <w:rsid w:val="004F3974"/>
    <w:rsid w:val="00505F58"/>
    <w:rsid w:val="00511D44"/>
    <w:rsid w:val="00516961"/>
    <w:rsid w:val="00522011"/>
    <w:rsid w:val="005226DD"/>
    <w:rsid w:val="0052646E"/>
    <w:rsid w:val="0053780A"/>
    <w:rsid w:val="00542F49"/>
    <w:rsid w:val="00543DA6"/>
    <w:rsid w:val="00544749"/>
    <w:rsid w:val="00547454"/>
    <w:rsid w:val="00552C0D"/>
    <w:rsid w:val="0055582D"/>
    <w:rsid w:val="00555AEB"/>
    <w:rsid w:val="005602E8"/>
    <w:rsid w:val="00565D8F"/>
    <w:rsid w:val="00571556"/>
    <w:rsid w:val="005739DC"/>
    <w:rsid w:val="005809FF"/>
    <w:rsid w:val="005964E3"/>
    <w:rsid w:val="00596EB0"/>
    <w:rsid w:val="005A14E6"/>
    <w:rsid w:val="005B19BE"/>
    <w:rsid w:val="005B344A"/>
    <w:rsid w:val="005C15F2"/>
    <w:rsid w:val="005C1BAA"/>
    <w:rsid w:val="005C6F81"/>
    <w:rsid w:val="005D1663"/>
    <w:rsid w:val="005D2C13"/>
    <w:rsid w:val="005E03EB"/>
    <w:rsid w:val="006076F9"/>
    <w:rsid w:val="0061188D"/>
    <w:rsid w:val="00613CA6"/>
    <w:rsid w:val="00613D03"/>
    <w:rsid w:val="006203E9"/>
    <w:rsid w:val="00622FA1"/>
    <w:rsid w:val="00631A56"/>
    <w:rsid w:val="006459B7"/>
    <w:rsid w:val="00655B60"/>
    <w:rsid w:val="006600FF"/>
    <w:rsid w:val="006636A6"/>
    <w:rsid w:val="006739AD"/>
    <w:rsid w:val="006760E4"/>
    <w:rsid w:val="0068535B"/>
    <w:rsid w:val="00690EF4"/>
    <w:rsid w:val="00693F94"/>
    <w:rsid w:val="006C4450"/>
    <w:rsid w:val="006C7022"/>
    <w:rsid w:val="006D0F8E"/>
    <w:rsid w:val="006E5826"/>
    <w:rsid w:val="006E750E"/>
    <w:rsid w:val="006F15C9"/>
    <w:rsid w:val="006F2907"/>
    <w:rsid w:val="006F6F70"/>
    <w:rsid w:val="006F7748"/>
    <w:rsid w:val="0071538C"/>
    <w:rsid w:val="00715729"/>
    <w:rsid w:val="00723E54"/>
    <w:rsid w:val="0072558A"/>
    <w:rsid w:val="00735809"/>
    <w:rsid w:val="00735D1F"/>
    <w:rsid w:val="007446D0"/>
    <w:rsid w:val="00746BB9"/>
    <w:rsid w:val="00746EB8"/>
    <w:rsid w:val="007513E4"/>
    <w:rsid w:val="007602C8"/>
    <w:rsid w:val="00770644"/>
    <w:rsid w:val="00771BB1"/>
    <w:rsid w:val="007779AB"/>
    <w:rsid w:val="0078517A"/>
    <w:rsid w:val="007B0787"/>
    <w:rsid w:val="007B1174"/>
    <w:rsid w:val="007B527D"/>
    <w:rsid w:val="007B69E1"/>
    <w:rsid w:val="007F14D7"/>
    <w:rsid w:val="007F53B1"/>
    <w:rsid w:val="008170DD"/>
    <w:rsid w:val="00830EE5"/>
    <w:rsid w:val="00831D54"/>
    <w:rsid w:val="008525E0"/>
    <w:rsid w:val="00865AA7"/>
    <w:rsid w:val="0087434C"/>
    <w:rsid w:val="00881A48"/>
    <w:rsid w:val="00883AE4"/>
    <w:rsid w:val="00886D6A"/>
    <w:rsid w:val="0089379A"/>
    <w:rsid w:val="008A1C72"/>
    <w:rsid w:val="008A204A"/>
    <w:rsid w:val="008C45FC"/>
    <w:rsid w:val="008F23BC"/>
    <w:rsid w:val="00904BB5"/>
    <w:rsid w:val="00906049"/>
    <w:rsid w:val="00907620"/>
    <w:rsid w:val="00914C0E"/>
    <w:rsid w:val="00916671"/>
    <w:rsid w:val="009265DB"/>
    <w:rsid w:val="009376D3"/>
    <w:rsid w:val="009457ED"/>
    <w:rsid w:val="009630B8"/>
    <w:rsid w:val="009666B0"/>
    <w:rsid w:val="00973329"/>
    <w:rsid w:val="0097436D"/>
    <w:rsid w:val="00974FB4"/>
    <w:rsid w:val="00976224"/>
    <w:rsid w:val="00982876"/>
    <w:rsid w:val="009B3825"/>
    <w:rsid w:val="009C506B"/>
    <w:rsid w:val="009D15EC"/>
    <w:rsid w:val="009D21DD"/>
    <w:rsid w:val="009D25BD"/>
    <w:rsid w:val="009D4A78"/>
    <w:rsid w:val="009E1269"/>
    <w:rsid w:val="009E5B17"/>
    <w:rsid w:val="009F3532"/>
    <w:rsid w:val="00A07598"/>
    <w:rsid w:val="00A21715"/>
    <w:rsid w:val="00A26E9A"/>
    <w:rsid w:val="00A31C68"/>
    <w:rsid w:val="00A32445"/>
    <w:rsid w:val="00A46634"/>
    <w:rsid w:val="00A559B9"/>
    <w:rsid w:val="00A6586E"/>
    <w:rsid w:val="00A80A62"/>
    <w:rsid w:val="00A86E67"/>
    <w:rsid w:val="00A9335A"/>
    <w:rsid w:val="00A955B3"/>
    <w:rsid w:val="00AA0E3B"/>
    <w:rsid w:val="00AA600B"/>
    <w:rsid w:val="00AB2EB9"/>
    <w:rsid w:val="00AD025C"/>
    <w:rsid w:val="00AE003F"/>
    <w:rsid w:val="00AE2C75"/>
    <w:rsid w:val="00AE65F2"/>
    <w:rsid w:val="00AE7E22"/>
    <w:rsid w:val="00AF230B"/>
    <w:rsid w:val="00B150DD"/>
    <w:rsid w:val="00B27F73"/>
    <w:rsid w:val="00B345E8"/>
    <w:rsid w:val="00B42DE5"/>
    <w:rsid w:val="00B442C3"/>
    <w:rsid w:val="00B65045"/>
    <w:rsid w:val="00B6685D"/>
    <w:rsid w:val="00B77E37"/>
    <w:rsid w:val="00B848EC"/>
    <w:rsid w:val="00B92CF4"/>
    <w:rsid w:val="00BC0505"/>
    <w:rsid w:val="00BC7702"/>
    <w:rsid w:val="00BD4379"/>
    <w:rsid w:val="00BE16B4"/>
    <w:rsid w:val="00BF3FF7"/>
    <w:rsid w:val="00C063A3"/>
    <w:rsid w:val="00C100C0"/>
    <w:rsid w:val="00C10FD6"/>
    <w:rsid w:val="00C241B0"/>
    <w:rsid w:val="00C33E16"/>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508C"/>
    <w:rsid w:val="00D273BC"/>
    <w:rsid w:val="00D307C6"/>
    <w:rsid w:val="00D309BE"/>
    <w:rsid w:val="00D30F2D"/>
    <w:rsid w:val="00D33A0B"/>
    <w:rsid w:val="00D36006"/>
    <w:rsid w:val="00D37255"/>
    <w:rsid w:val="00D43408"/>
    <w:rsid w:val="00D52915"/>
    <w:rsid w:val="00D53801"/>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F6114"/>
    <w:rsid w:val="00E0598E"/>
    <w:rsid w:val="00E10F6C"/>
    <w:rsid w:val="00E116CC"/>
    <w:rsid w:val="00E1359E"/>
    <w:rsid w:val="00E14F1D"/>
    <w:rsid w:val="00E26D89"/>
    <w:rsid w:val="00E30FEB"/>
    <w:rsid w:val="00E35EA9"/>
    <w:rsid w:val="00E42808"/>
    <w:rsid w:val="00E44039"/>
    <w:rsid w:val="00E5062A"/>
    <w:rsid w:val="00E51D35"/>
    <w:rsid w:val="00E52FA2"/>
    <w:rsid w:val="00E53BD1"/>
    <w:rsid w:val="00E560AB"/>
    <w:rsid w:val="00E63B49"/>
    <w:rsid w:val="00E72329"/>
    <w:rsid w:val="00E73B9E"/>
    <w:rsid w:val="00E75D89"/>
    <w:rsid w:val="00E831D4"/>
    <w:rsid w:val="00E83D39"/>
    <w:rsid w:val="00E940C1"/>
    <w:rsid w:val="00E96BF2"/>
    <w:rsid w:val="00EA10FC"/>
    <w:rsid w:val="00EA64DF"/>
    <w:rsid w:val="00EC2DCB"/>
    <w:rsid w:val="00EC435C"/>
    <w:rsid w:val="00ED154B"/>
    <w:rsid w:val="00EE0484"/>
    <w:rsid w:val="00EE141B"/>
    <w:rsid w:val="00EF0913"/>
    <w:rsid w:val="00EF2291"/>
    <w:rsid w:val="00EF47EB"/>
    <w:rsid w:val="00F02C79"/>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ctfassets.net/cnu0m8re1exe/7iWu7jxWLHCLqOcKxuHNjz/29a54abb689a1e222897385620fbcfa2/SpiderTailViper.jpg?w=650&amp;h=433&amp;fit=fil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37.media.tumblr.com/809e0f4fed9a99399e2c320346e6b501/tumblr_mrim39HCvQ1sntiu8o2_1280.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m1.narvii.com/6838/e04ebbce55e1efae144165d46b726b404435139fv2_0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0E10-7C22-422E-8579-00FB8BEC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2019-12-21T03:05:00Z</cp:lastPrinted>
  <dcterms:created xsi:type="dcterms:W3CDTF">2019-12-21T03:04:00Z</dcterms:created>
  <dcterms:modified xsi:type="dcterms:W3CDTF">2019-12-21T03:14:00Z</dcterms:modified>
</cp:coreProperties>
</file>