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6B0" w:rsidRPr="009666B0" w:rsidRDefault="00303448" w:rsidP="00543DA6">
      <w:pPr>
        <w:tabs>
          <w:tab w:val="right" w:pos="10800"/>
        </w:tabs>
        <w:rPr>
          <w:rFonts w:cstheme="minorHAnsi"/>
          <w:noProof/>
          <w:sz w:val="6"/>
          <w:szCs w:val="32"/>
        </w:rPr>
      </w:pPr>
      <w:r w:rsidRPr="009D21DD">
        <w:rPr>
          <w:rFonts w:cstheme="minorHAnsi"/>
          <w:noProof/>
          <w:sz w:val="32"/>
          <w:szCs w:val="32"/>
        </w:rPr>
        <mc:AlternateContent>
          <mc:Choice Requires="wps">
            <w:drawing>
              <wp:anchor distT="0" distB="0" distL="114300" distR="114300" simplePos="0" relativeHeight="251659264" behindDoc="1" locked="0" layoutInCell="1" allowOverlap="1">
                <wp:simplePos x="0" y="0"/>
                <wp:positionH relativeFrom="margin">
                  <wp:align>left</wp:align>
                </wp:positionH>
                <wp:positionV relativeFrom="paragraph">
                  <wp:posOffset>38719</wp:posOffset>
                </wp:positionV>
                <wp:extent cx="6823075" cy="4667250"/>
                <wp:effectExtent l="38100" t="38100" r="34925" b="38100"/>
                <wp:wrapTight wrapText="bothSides">
                  <wp:wrapPolygon edited="0">
                    <wp:start x="-121" y="-176"/>
                    <wp:lineTo x="-121" y="21688"/>
                    <wp:lineTo x="21650" y="21688"/>
                    <wp:lineTo x="21650" y="-176"/>
                    <wp:lineTo x="-121" y="-176"/>
                  </wp:wrapPolygon>
                </wp:wrapTight>
                <wp:docPr id="3" name="Text Box 3"/>
                <wp:cNvGraphicFramePr/>
                <a:graphic xmlns:a="http://schemas.openxmlformats.org/drawingml/2006/main">
                  <a:graphicData uri="http://schemas.microsoft.com/office/word/2010/wordprocessingShape">
                    <wps:wsp>
                      <wps:cNvSpPr txBox="1"/>
                      <wps:spPr>
                        <a:xfrm>
                          <a:off x="0" y="0"/>
                          <a:ext cx="6823075" cy="4667693"/>
                        </a:xfrm>
                        <a:prstGeom prst="rect">
                          <a:avLst/>
                        </a:prstGeom>
                        <a:gradFill flip="none" rotWithShape="1">
                          <a:gsLst>
                            <a:gs pos="22600">
                              <a:srgbClr val="00B0F0"/>
                            </a:gs>
                            <a:gs pos="10000">
                              <a:schemeClr val="bg1"/>
                            </a:gs>
                            <a:gs pos="0">
                              <a:schemeClr val="accent1">
                                <a:lumMod val="75000"/>
                              </a:schemeClr>
                            </a:gs>
                            <a:gs pos="34417">
                              <a:schemeClr val="bg1"/>
                            </a:gs>
                            <a:gs pos="46000">
                              <a:schemeClr val="accent1">
                                <a:tint val="44500"/>
                                <a:satMod val="160000"/>
                              </a:schemeClr>
                            </a:gs>
                            <a:gs pos="98387">
                              <a:schemeClr val="accent1">
                                <a:lumMod val="75000"/>
                              </a:schemeClr>
                            </a:gs>
                            <a:gs pos="89247">
                              <a:schemeClr val="bg1"/>
                            </a:gs>
                            <a:gs pos="82000">
                              <a:srgbClr val="00B0F0"/>
                            </a:gs>
                            <a:gs pos="59000">
                              <a:schemeClr val="bg1"/>
                            </a:gs>
                            <a:gs pos="54000">
                              <a:schemeClr val="accent5">
                                <a:lumMod val="75000"/>
                              </a:schemeClr>
                            </a:gs>
                          </a:gsLst>
                          <a:lin ang="13500000" scaled="1"/>
                          <a:tileRect/>
                        </a:gradFill>
                        <a:ln w="66675" cmpd="sng">
                          <a:solidFill>
                            <a:srgbClr val="00B0F0"/>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921E48" w:rsidRDefault="007C5E7C" w:rsidP="001E5E2B">
                            <w:pPr>
                              <w:tabs>
                                <w:tab w:val="left" w:pos="7380"/>
                              </w:tabs>
                              <w:jc w:val="center"/>
                              <w:rPr>
                                <w:b/>
                                <w:sz w:val="36"/>
                                <w:szCs w:val="36"/>
                              </w:rPr>
                            </w:pPr>
                            <w:r>
                              <w:rPr>
                                <w:b/>
                                <w:sz w:val="36"/>
                                <w:szCs w:val="36"/>
                              </w:rPr>
                              <w:t>Proverbs 16:25-30</w:t>
                            </w:r>
                          </w:p>
                          <w:p w:rsidR="007C5E7C" w:rsidRPr="007C5E7C" w:rsidRDefault="007C5E7C" w:rsidP="007C5E7C">
                            <w:pPr>
                              <w:tabs>
                                <w:tab w:val="left" w:pos="7380"/>
                              </w:tabs>
                              <w:rPr>
                                <w:b/>
                                <w:sz w:val="36"/>
                                <w:szCs w:val="36"/>
                              </w:rPr>
                            </w:pPr>
                            <w:r w:rsidRPr="007C5E7C">
                              <w:rPr>
                                <w:b/>
                                <w:sz w:val="36"/>
                                <w:szCs w:val="36"/>
                              </w:rPr>
                              <w:t>There is a way that seemeth right unto a man, but the end thereof are the ways of death.</w:t>
                            </w:r>
                          </w:p>
                          <w:p w:rsidR="007C5E7C" w:rsidRPr="007C5E7C" w:rsidRDefault="007C5E7C" w:rsidP="007C5E7C">
                            <w:pPr>
                              <w:tabs>
                                <w:tab w:val="left" w:pos="7380"/>
                              </w:tabs>
                              <w:rPr>
                                <w:b/>
                                <w:sz w:val="36"/>
                                <w:szCs w:val="36"/>
                              </w:rPr>
                            </w:pPr>
                            <w:r w:rsidRPr="007C5E7C">
                              <w:rPr>
                                <w:b/>
                                <w:sz w:val="36"/>
                                <w:szCs w:val="36"/>
                              </w:rPr>
                              <w:t>He that laboureth laboureth for himself; for his mouth craveth it of him.</w:t>
                            </w:r>
                          </w:p>
                          <w:p w:rsidR="007C5E7C" w:rsidRPr="007C5E7C" w:rsidRDefault="007C5E7C" w:rsidP="007C5E7C">
                            <w:pPr>
                              <w:tabs>
                                <w:tab w:val="left" w:pos="7380"/>
                              </w:tabs>
                              <w:rPr>
                                <w:b/>
                                <w:sz w:val="36"/>
                                <w:szCs w:val="36"/>
                              </w:rPr>
                            </w:pPr>
                            <w:r w:rsidRPr="007C5E7C">
                              <w:rPr>
                                <w:b/>
                                <w:sz w:val="36"/>
                                <w:szCs w:val="36"/>
                              </w:rPr>
                              <w:t>An ungodly man diggeth up evil: and in his lips there is as a burning fire.</w:t>
                            </w:r>
                          </w:p>
                          <w:p w:rsidR="007C5E7C" w:rsidRPr="007C5E7C" w:rsidRDefault="007C5E7C" w:rsidP="007C5E7C">
                            <w:pPr>
                              <w:tabs>
                                <w:tab w:val="left" w:pos="7380"/>
                              </w:tabs>
                              <w:rPr>
                                <w:b/>
                                <w:sz w:val="36"/>
                                <w:szCs w:val="36"/>
                              </w:rPr>
                            </w:pPr>
                            <w:r w:rsidRPr="007C5E7C">
                              <w:rPr>
                                <w:b/>
                                <w:sz w:val="36"/>
                                <w:szCs w:val="36"/>
                              </w:rPr>
                              <w:t>A froward man soweth strife: and a whisperer separateth chief friends.</w:t>
                            </w:r>
                          </w:p>
                          <w:p w:rsidR="007C5E7C" w:rsidRPr="007C5E7C" w:rsidRDefault="007C5E7C" w:rsidP="007C5E7C">
                            <w:pPr>
                              <w:tabs>
                                <w:tab w:val="left" w:pos="7380"/>
                              </w:tabs>
                              <w:rPr>
                                <w:b/>
                                <w:sz w:val="36"/>
                                <w:szCs w:val="36"/>
                              </w:rPr>
                            </w:pPr>
                            <w:r w:rsidRPr="007C5E7C">
                              <w:rPr>
                                <w:b/>
                                <w:sz w:val="36"/>
                                <w:szCs w:val="36"/>
                              </w:rPr>
                              <w:t>A violent man enticeth his neighbour, and leadeth him into the way that is not good.</w:t>
                            </w:r>
                          </w:p>
                          <w:p w:rsidR="007C5E7C" w:rsidRDefault="007C5E7C" w:rsidP="007C5E7C">
                            <w:pPr>
                              <w:tabs>
                                <w:tab w:val="left" w:pos="7380"/>
                              </w:tabs>
                              <w:rPr>
                                <w:b/>
                                <w:sz w:val="36"/>
                                <w:szCs w:val="36"/>
                              </w:rPr>
                            </w:pPr>
                            <w:r w:rsidRPr="007C5E7C">
                              <w:rPr>
                                <w:b/>
                                <w:sz w:val="36"/>
                                <w:szCs w:val="36"/>
                              </w:rPr>
                              <w:t>He shutteth his eyes to devise froward things: moving his lips he bringeth evil to pass.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3.05pt;width:537.25pt;height:367.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" fillcolor="#2e74b5 [2404]" strokecolor="#00b0f0" strokeweight="5.25pt">
                <v:fill color2="#2e74b5 [2404]" rotate="t" angle="225" colors="0 #2e75b6;6554f white;14811f #00b0f0;22556f white;30147f #c1d8f8;35389f #2f5597;38666f white;53740f #00b0f0;58489f white;64479f #2e75b6" focus="100%" type="gradient"/>
                <v:textbox>
                  <w:txbxContent>
                    <w:p w:rsidR="00921E48" w:rsidRDefault="007C5E7C" w:rsidP="001E5E2B">
                      <w:pPr>
                        <w:tabs>
                          <w:tab w:val="left" w:pos="7380"/>
                        </w:tabs>
                        <w:jc w:val="center"/>
                        <w:rPr>
                          <w:b/>
                          <w:sz w:val="36"/>
                          <w:szCs w:val="36"/>
                        </w:rPr>
                      </w:pPr>
                      <w:r>
                        <w:rPr>
                          <w:b/>
                          <w:sz w:val="36"/>
                          <w:szCs w:val="36"/>
                        </w:rPr>
                        <w:t>Proverbs 16:25-30</w:t>
                      </w:r>
                    </w:p>
                    <w:p w:rsidR="007C5E7C" w:rsidRPr="007C5E7C" w:rsidRDefault="007C5E7C" w:rsidP="007C5E7C">
                      <w:pPr>
                        <w:tabs>
                          <w:tab w:val="left" w:pos="7380"/>
                        </w:tabs>
                        <w:rPr>
                          <w:b/>
                          <w:sz w:val="36"/>
                          <w:szCs w:val="36"/>
                        </w:rPr>
                      </w:pPr>
                      <w:r w:rsidRPr="007C5E7C">
                        <w:rPr>
                          <w:b/>
                          <w:sz w:val="36"/>
                          <w:szCs w:val="36"/>
                        </w:rPr>
                        <w:t>There is a way that seemeth right unto a man, but the end thereof are the ways of death.</w:t>
                      </w:r>
                    </w:p>
                    <w:p w:rsidR="007C5E7C" w:rsidRPr="007C5E7C" w:rsidRDefault="007C5E7C" w:rsidP="007C5E7C">
                      <w:pPr>
                        <w:tabs>
                          <w:tab w:val="left" w:pos="7380"/>
                        </w:tabs>
                        <w:rPr>
                          <w:b/>
                          <w:sz w:val="36"/>
                          <w:szCs w:val="36"/>
                        </w:rPr>
                      </w:pPr>
                      <w:r w:rsidRPr="007C5E7C">
                        <w:rPr>
                          <w:b/>
                          <w:sz w:val="36"/>
                          <w:szCs w:val="36"/>
                        </w:rPr>
                        <w:t>He that laboureth laboureth for himself; for his mouth craveth it of him.</w:t>
                      </w:r>
                    </w:p>
                    <w:p w:rsidR="007C5E7C" w:rsidRPr="007C5E7C" w:rsidRDefault="007C5E7C" w:rsidP="007C5E7C">
                      <w:pPr>
                        <w:tabs>
                          <w:tab w:val="left" w:pos="7380"/>
                        </w:tabs>
                        <w:rPr>
                          <w:b/>
                          <w:sz w:val="36"/>
                          <w:szCs w:val="36"/>
                        </w:rPr>
                      </w:pPr>
                      <w:r w:rsidRPr="007C5E7C">
                        <w:rPr>
                          <w:b/>
                          <w:sz w:val="36"/>
                          <w:szCs w:val="36"/>
                        </w:rPr>
                        <w:t>An ungodly man diggeth up evil: and in his lips there is as a burning fire.</w:t>
                      </w:r>
                    </w:p>
                    <w:p w:rsidR="007C5E7C" w:rsidRPr="007C5E7C" w:rsidRDefault="007C5E7C" w:rsidP="007C5E7C">
                      <w:pPr>
                        <w:tabs>
                          <w:tab w:val="left" w:pos="7380"/>
                        </w:tabs>
                        <w:rPr>
                          <w:b/>
                          <w:sz w:val="36"/>
                          <w:szCs w:val="36"/>
                        </w:rPr>
                      </w:pPr>
                      <w:r w:rsidRPr="007C5E7C">
                        <w:rPr>
                          <w:b/>
                          <w:sz w:val="36"/>
                          <w:szCs w:val="36"/>
                        </w:rPr>
                        <w:t>A froward man soweth strife: and a whisperer separateth chief friends.</w:t>
                      </w:r>
                    </w:p>
                    <w:p w:rsidR="007C5E7C" w:rsidRPr="007C5E7C" w:rsidRDefault="007C5E7C" w:rsidP="007C5E7C">
                      <w:pPr>
                        <w:tabs>
                          <w:tab w:val="left" w:pos="7380"/>
                        </w:tabs>
                        <w:rPr>
                          <w:b/>
                          <w:sz w:val="36"/>
                          <w:szCs w:val="36"/>
                        </w:rPr>
                      </w:pPr>
                      <w:r w:rsidRPr="007C5E7C">
                        <w:rPr>
                          <w:b/>
                          <w:sz w:val="36"/>
                          <w:szCs w:val="36"/>
                        </w:rPr>
                        <w:t>A violent man enticeth his neighbour, and leadeth him into the way that is not good.</w:t>
                      </w:r>
                    </w:p>
                    <w:p w:rsidR="007C5E7C" w:rsidRDefault="007C5E7C" w:rsidP="007C5E7C">
                      <w:pPr>
                        <w:tabs>
                          <w:tab w:val="left" w:pos="7380"/>
                        </w:tabs>
                        <w:rPr>
                          <w:b/>
                          <w:sz w:val="36"/>
                          <w:szCs w:val="36"/>
                        </w:rPr>
                      </w:pPr>
                      <w:r w:rsidRPr="007C5E7C">
                        <w:rPr>
                          <w:b/>
                          <w:sz w:val="36"/>
                          <w:szCs w:val="36"/>
                        </w:rPr>
                        <w:t>He shutteth his eyes to devise froward things: moving his lips he bringeth evil to pass.</w:t>
                      </w:r>
                    </w:p>
                  </w:txbxContent>
                </v:textbox>
                <w10:wrap type="tight" anchorx="margin"/>
              </v:shape>
            </w:pict>
          </mc:Fallback>
        </mc:AlternateContent>
      </w:r>
    </w:p>
    <w:p w:rsidR="006739AD" w:rsidRDefault="00854EB7" w:rsidP="00DD2235">
      <w:pPr>
        <w:tabs>
          <w:tab w:val="right" w:pos="10800"/>
        </w:tabs>
        <w:rPr>
          <w:rFonts w:cstheme="minorHAnsi"/>
          <w:sz w:val="32"/>
          <w:szCs w:val="32"/>
        </w:rPr>
      </w:pPr>
      <w:r>
        <w:rPr>
          <w:rFonts w:cstheme="minorHAnsi"/>
          <w:sz w:val="32"/>
          <w:szCs w:val="32"/>
        </w:rPr>
        <w:t xml:space="preserve">There is a way that seems right to a man… and he’s wrong.  </w:t>
      </w:r>
      <w:r w:rsidR="00992455">
        <w:rPr>
          <w:rFonts w:cstheme="minorHAnsi"/>
          <w:sz w:val="32"/>
          <w:szCs w:val="32"/>
        </w:rPr>
        <w:t xml:space="preserve">But all too often, people do the wrong thing as a deliberate choice, knowing perfectly well that it is the wrong thing.  </w:t>
      </w:r>
      <w:r>
        <w:rPr>
          <w:rFonts w:cstheme="minorHAnsi"/>
          <w:sz w:val="32"/>
          <w:szCs w:val="32"/>
        </w:rPr>
        <w:t>This week we’re taking on a bit of the darker side in our Proverbs study and looking at some of the ways that we can be really wrong.  And our motivations for being really wrong are usually pretty simple.  Verse 26 lays out our main motivation for any action, good or bad.  A person works for his own benefit.  We do things (good and bad) because we “crave” a variety of things.  We work to provide ourselves with food</w:t>
      </w:r>
      <w:r w:rsidR="00992455">
        <w:rPr>
          <w:rFonts w:cstheme="minorHAnsi"/>
          <w:sz w:val="32"/>
          <w:szCs w:val="32"/>
        </w:rPr>
        <w:t xml:space="preserve"> and shelter</w:t>
      </w:r>
      <w:r>
        <w:rPr>
          <w:rFonts w:cstheme="minorHAnsi"/>
          <w:sz w:val="32"/>
          <w:szCs w:val="32"/>
        </w:rPr>
        <w:t xml:space="preserve">.  Some people also labor in order to provide themselves with </w:t>
      </w:r>
      <w:r w:rsidR="00992455">
        <w:rPr>
          <w:rFonts w:cstheme="minorHAnsi"/>
          <w:sz w:val="32"/>
          <w:szCs w:val="32"/>
        </w:rPr>
        <w:t>status or power.  The ungodly deliberately pursue wickedness, spreading misery with their speech like “burning fire.”  The “froward” (defiant, rebellious) man purposely creates and spreads enmity while the “whisperer” does his best to cause discord between friends.  The violent among us drag others into their conflicts.  Why would people deliberately choose to create and spread misery like this?  I guess it is out “of the abundance of the heart” that a person acts as well as speaks</w:t>
      </w:r>
      <w:r w:rsidR="004A0EA1">
        <w:rPr>
          <w:rFonts w:cstheme="minorHAnsi"/>
          <w:sz w:val="32"/>
          <w:szCs w:val="32"/>
        </w:rPr>
        <w:t xml:space="preserve">.  Hopefully we can put the right things in our hearts!  </w:t>
      </w:r>
    </w:p>
    <w:p w:rsidR="004324D8" w:rsidRDefault="00652541" w:rsidP="00DD2235">
      <w:pPr>
        <w:tabs>
          <w:tab w:val="right" w:pos="10800"/>
        </w:tabs>
        <w:rPr>
          <w:rFonts w:cstheme="minorHAnsi"/>
          <w:b/>
          <w:sz w:val="32"/>
          <w:szCs w:val="32"/>
        </w:rPr>
      </w:pPr>
      <w:r>
        <w:rPr>
          <w:rFonts w:ascii="inherit" w:hAnsi="inherit"/>
          <w:noProof/>
          <w:color w:val="00278E"/>
          <w:bdr w:val="none" w:sz="0" w:space="0" w:color="auto" w:frame="1"/>
        </w:rPr>
        <w:lastRenderedPageBreak/>
        <w:drawing>
          <wp:anchor distT="0" distB="0" distL="114300" distR="114300" simplePos="0" relativeHeight="251660288" behindDoc="1" locked="0" layoutInCell="1" allowOverlap="1">
            <wp:simplePos x="0" y="0"/>
            <wp:positionH relativeFrom="margin">
              <wp:align>left</wp:align>
            </wp:positionH>
            <wp:positionV relativeFrom="paragraph">
              <wp:posOffset>10412</wp:posOffset>
            </wp:positionV>
            <wp:extent cx="3274429" cy="2742918"/>
            <wp:effectExtent l="0" t="0" r="2540" b="635"/>
            <wp:wrapTight wrapText="bothSides">
              <wp:wrapPolygon edited="0">
                <wp:start x="0" y="0"/>
                <wp:lineTo x="0" y="21455"/>
                <wp:lineTo x="21491" y="21455"/>
                <wp:lineTo x="21491" y="0"/>
                <wp:lineTo x="0" y="0"/>
              </wp:wrapPolygon>
            </wp:wrapTight>
            <wp:docPr id="1" name="Picture 1" descr="Bizarre Blue Creature Washes onto Beach">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zarre Blue Creature Washes onto Beach">
                      <a:hlinkClick r:id="rId8" tgtFrame="&quot;_blank&quot;"/>
                    </pic:cNvPr>
                    <pic:cNvPicPr>
                      <a:picLocks noChangeAspect="1" noChangeArrowheads="1"/>
                    </pic:cNvPicPr>
                  </pic:nvPicPr>
                  <pic:blipFill rotWithShape="1">
                    <a:blip r:embed="rId9">
                      <a:extLst>
                        <a:ext uri="{28A0092B-C50C-407E-A947-70E740481C1C}">
                          <a14:useLocalDpi xmlns:a14="http://schemas.microsoft.com/office/drawing/2010/main" val="0"/>
                        </a:ext>
                      </a:extLst>
                    </a:blip>
                    <a:srcRect l="12418" r="20483"/>
                    <a:stretch/>
                  </pic:blipFill>
                  <pic:spPr bwMode="auto">
                    <a:xfrm>
                      <a:off x="0" y="0"/>
                      <a:ext cx="3274429" cy="2742918"/>
                    </a:xfrm>
                    <a:prstGeom prst="rect">
                      <a:avLst/>
                    </a:prstGeom>
                    <a:noFill/>
                    <a:ln>
                      <a:noFill/>
                    </a:ln>
                    <a:extLst>
                      <a:ext uri="{53640926-AAD7-44D8-BBD7-CCE9431645EC}">
                        <a14:shadowObscured xmlns:a14="http://schemas.microsoft.com/office/drawing/2010/main"/>
                      </a:ext>
                    </a:extLst>
                  </pic:spPr>
                </pic:pic>
              </a:graphicData>
            </a:graphic>
          </wp:anchor>
        </w:drawing>
      </w:r>
      <w:r w:rsidR="004A0EA1">
        <w:rPr>
          <w:rFonts w:cstheme="minorHAnsi"/>
          <w:b/>
          <w:sz w:val="32"/>
          <w:szCs w:val="32"/>
        </w:rPr>
        <w:t>Blue Sea Dragons</w:t>
      </w:r>
    </w:p>
    <w:p w:rsidR="00DE7970" w:rsidRDefault="00652541" w:rsidP="00652541">
      <w:pPr>
        <w:tabs>
          <w:tab w:val="right" w:pos="10800"/>
        </w:tabs>
        <w:rPr>
          <w:rFonts w:cstheme="minorHAnsi"/>
          <w:noProof/>
          <w:sz w:val="32"/>
          <w:szCs w:val="32"/>
        </w:rPr>
      </w:pPr>
      <w:r>
        <w:rPr>
          <w:noProof/>
        </w:rPr>
        <w:drawing>
          <wp:anchor distT="0" distB="0" distL="114300" distR="114300" simplePos="0" relativeHeight="251661312" behindDoc="1" locked="0" layoutInCell="1" allowOverlap="1">
            <wp:simplePos x="0" y="0"/>
            <wp:positionH relativeFrom="margin">
              <wp:align>right</wp:align>
            </wp:positionH>
            <wp:positionV relativeFrom="paragraph">
              <wp:posOffset>3395345</wp:posOffset>
            </wp:positionV>
            <wp:extent cx="1271905" cy="1743710"/>
            <wp:effectExtent l="0" t="0" r="4445" b="8890"/>
            <wp:wrapTight wrapText="bothSides">
              <wp:wrapPolygon edited="0">
                <wp:start x="0" y="0"/>
                <wp:lineTo x="0" y="21474"/>
                <wp:lineTo x="21352" y="21474"/>
                <wp:lineTo x="21352" y="0"/>
                <wp:lineTo x="0" y="0"/>
              </wp:wrapPolygon>
            </wp:wrapTight>
            <wp:docPr id="5" name="Picture 5" descr="https://upload.wikimedia.org/wikipedia/commons/thumb/c/c3/Portuguese_Man-O-War_%28Physalia_physalis%29.jpg/747px-Portuguese_Man-O-War_%28Physalia_physalis%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c/c3/Portuguese_Man-O-War_%28Physalia_physalis%29.jpg/747px-Portuguese_Man-O-War_%28Physalia_physalis%2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71905" cy="17437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inherit" w:hAnsi="inherit"/>
          <w:noProof/>
          <w:color w:val="00278E"/>
          <w:bdr w:val="none" w:sz="0" w:space="0" w:color="auto" w:frame="1"/>
        </w:rPr>
        <w:drawing>
          <wp:anchor distT="0" distB="0" distL="114300" distR="114300" simplePos="0" relativeHeight="251662336" behindDoc="1" locked="0" layoutInCell="1" allowOverlap="1">
            <wp:simplePos x="0" y="0"/>
            <wp:positionH relativeFrom="margin">
              <wp:align>left</wp:align>
            </wp:positionH>
            <wp:positionV relativeFrom="paragraph">
              <wp:posOffset>7095977</wp:posOffset>
            </wp:positionV>
            <wp:extent cx="2088167" cy="1389142"/>
            <wp:effectExtent l="0" t="0" r="7620" b="1905"/>
            <wp:wrapTight wrapText="bothSides">
              <wp:wrapPolygon edited="0">
                <wp:start x="0" y="0"/>
                <wp:lineTo x="0" y="21333"/>
                <wp:lineTo x="21482" y="21333"/>
                <wp:lineTo x="21482" y="0"/>
                <wp:lineTo x="0" y="0"/>
              </wp:wrapPolygon>
            </wp:wrapTight>
            <wp:docPr id="2" name="Picture 2" descr="10 Cute, Beautiful but Surprisingly Dangerous Animals">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 Cute, Beautiful but Surprisingly Dangerous Animals">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88167" cy="138914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A0EA1">
        <w:rPr>
          <w:rFonts w:cstheme="minorHAnsi"/>
          <w:noProof/>
          <w:sz w:val="32"/>
          <w:szCs w:val="32"/>
        </w:rPr>
        <w:t>Blue Sea Dragons are a</w:t>
      </w:r>
      <w:r w:rsidR="004A0EA1" w:rsidRPr="004A0EA1">
        <w:rPr>
          <w:rFonts w:cstheme="minorHAnsi"/>
          <w:noProof/>
          <w:sz w:val="32"/>
          <w:szCs w:val="32"/>
        </w:rPr>
        <w:t xml:space="preserve"> species of small, blue sea slug,</w:t>
      </w:r>
      <w:r w:rsidR="004A0EA1">
        <w:rPr>
          <w:rFonts w:cstheme="minorHAnsi"/>
          <w:noProof/>
          <w:sz w:val="32"/>
          <w:szCs w:val="32"/>
        </w:rPr>
        <w:t xml:space="preserve"> </w:t>
      </w:r>
      <w:r w:rsidR="004A0EA1" w:rsidRPr="004A0EA1">
        <w:rPr>
          <w:rFonts w:cstheme="minorHAnsi"/>
          <w:noProof/>
          <w:sz w:val="32"/>
          <w:szCs w:val="32"/>
        </w:rPr>
        <w:t>a shell-less gastropod mol</w:t>
      </w:r>
      <w:r w:rsidR="004A0EA1">
        <w:rPr>
          <w:rFonts w:cstheme="minorHAnsi"/>
          <w:noProof/>
          <w:sz w:val="32"/>
          <w:szCs w:val="32"/>
        </w:rPr>
        <w:t>lusk.  They</w:t>
      </w:r>
      <w:r w:rsidR="00C40720">
        <w:rPr>
          <w:rFonts w:cstheme="minorHAnsi"/>
          <w:noProof/>
          <w:sz w:val="32"/>
          <w:szCs w:val="32"/>
        </w:rPr>
        <w:t xml:space="preserve"> can grow to about an inch and a half in length, and they</w:t>
      </w:r>
      <w:r w:rsidR="004A0EA1">
        <w:rPr>
          <w:rFonts w:cstheme="minorHAnsi"/>
          <w:noProof/>
          <w:sz w:val="32"/>
          <w:szCs w:val="32"/>
        </w:rPr>
        <w:t xml:space="preserve"> live in the open ocean, drifting along in the winds and currents.  Blue Sea Dragons float in the water because they have a gas-filled sac in their  stomachs.  Curiously, d</w:t>
      </w:r>
      <w:r w:rsidR="004A0EA1" w:rsidRPr="004A0EA1">
        <w:rPr>
          <w:rFonts w:cstheme="minorHAnsi"/>
          <w:noProof/>
          <w:sz w:val="32"/>
          <w:szCs w:val="32"/>
        </w:rPr>
        <w:t>ue to th</w:t>
      </w:r>
      <w:r w:rsidR="004A0EA1">
        <w:rPr>
          <w:rFonts w:cstheme="minorHAnsi"/>
          <w:noProof/>
          <w:sz w:val="32"/>
          <w:szCs w:val="32"/>
        </w:rPr>
        <w:t xml:space="preserve">e location of the gas sac, they float </w:t>
      </w:r>
      <w:r w:rsidR="004A0EA1" w:rsidRPr="004A0EA1">
        <w:rPr>
          <w:rFonts w:cstheme="minorHAnsi"/>
          <w:noProof/>
          <w:sz w:val="32"/>
          <w:szCs w:val="32"/>
        </w:rPr>
        <w:t xml:space="preserve">upside down. </w:t>
      </w:r>
      <w:r w:rsidR="004A0EA1">
        <w:rPr>
          <w:rFonts w:cstheme="minorHAnsi"/>
          <w:noProof/>
          <w:sz w:val="32"/>
          <w:szCs w:val="32"/>
        </w:rPr>
        <w:t xml:space="preserve"> </w:t>
      </w:r>
      <w:r w:rsidR="004A0EA1" w:rsidRPr="004A0EA1">
        <w:rPr>
          <w:rFonts w:cstheme="minorHAnsi"/>
          <w:noProof/>
          <w:sz w:val="32"/>
          <w:szCs w:val="32"/>
        </w:rPr>
        <w:t>The upper surface is actually the foot (the underside in other slugs and snail</w:t>
      </w:r>
      <w:r w:rsidR="004A0EA1">
        <w:rPr>
          <w:rFonts w:cstheme="minorHAnsi"/>
          <w:noProof/>
          <w:sz w:val="32"/>
          <w:szCs w:val="32"/>
        </w:rPr>
        <w:t>s), while the true “back” of the creature (the “dorsal” side)</w:t>
      </w:r>
      <w:r w:rsidR="00C40720">
        <w:rPr>
          <w:rFonts w:cstheme="minorHAnsi"/>
          <w:noProof/>
          <w:sz w:val="32"/>
          <w:szCs w:val="32"/>
        </w:rPr>
        <w:t xml:space="preserve"> fa</w:t>
      </w:r>
      <w:r w:rsidR="004A0EA1">
        <w:rPr>
          <w:rFonts w:cstheme="minorHAnsi"/>
          <w:noProof/>
          <w:sz w:val="32"/>
          <w:szCs w:val="32"/>
        </w:rPr>
        <w:t xml:space="preserve">ces downward.  </w:t>
      </w:r>
      <w:r w:rsidR="00C40720">
        <w:rPr>
          <w:rFonts w:cstheme="minorHAnsi"/>
          <w:noProof/>
          <w:sz w:val="32"/>
          <w:szCs w:val="32"/>
        </w:rPr>
        <w:t xml:space="preserve">These miniscule animals have a rather challenging diet.  They are known to prey upon several intensely toxic marine creatures, in particular the Portugese man o’war.  </w:t>
      </w:r>
      <w:r w:rsidR="009B0A92">
        <w:rPr>
          <w:rFonts w:cstheme="minorHAnsi"/>
          <w:noProof/>
          <w:sz w:val="32"/>
          <w:szCs w:val="32"/>
        </w:rPr>
        <w:t>You might have heard of this jellyfish-lookalike.  It has tentacles filled with stinging cells called “nematocysts,” which pack enough of a punch to occasionally kil</w:t>
      </w:r>
      <w:r>
        <w:rPr>
          <w:rFonts w:cstheme="minorHAnsi"/>
          <w:noProof/>
          <w:sz w:val="32"/>
          <w:szCs w:val="32"/>
        </w:rPr>
        <w:t>l people.  Blue Sea Dragons are, fortunately, immune to venomous nematocysts.  This is important because even when they’re not feeding on the Portugese man-o’-war, nearly all of the dragons’ prey is loaded up with venomous nematocysts.  But the Blue Sea Dragons have gone one step further.  They</w:t>
      </w:r>
      <w:r w:rsidR="004A0EA1" w:rsidRPr="004A0EA1">
        <w:rPr>
          <w:rFonts w:cstheme="minorHAnsi"/>
          <w:noProof/>
          <w:sz w:val="32"/>
          <w:szCs w:val="32"/>
        </w:rPr>
        <w:t xml:space="preserve"> store</w:t>
      </w:r>
      <w:r>
        <w:rPr>
          <w:rFonts w:cstheme="minorHAnsi"/>
          <w:noProof/>
          <w:sz w:val="32"/>
          <w:szCs w:val="32"/>
        </w:rPr>
        <w:t xml:space="preserve"> stinging nematocysts from their prey </w:t>
      </w:r>
      <w:r w:rsidR="004A0EA1" w:rsidRPr="004A0EA1">
        <w:rPr>
          <w:rFonts w:cstheme="minorHAnsi"/>
          <w:noProof/>
          <w:sz w:val="32"/>
          <w:szCs w:val="32"/>
        </w:rPr>
        <w:t xml:space="preserve">within </w:t>
      </w:r>
      <w:r>
        <w:rPr>
          <w:rFonts w:cstheme="minorHAnsi"/>
          <w:noProof/>
          <w:sz w:val="32"/>
          <w:szCs w:val="32"/>
        </w:rPr>
        <w:t>their</w:t>
      </w:r>
      <w:r w:rsidR="004A0EA1" w:rsidRPr="004A0EA1">
        <w:rPr>
          <w:rFonts w:cstheme="minorHAnsi"/>
          <w:noProof/>
          <w:sz w:val="32"/>
          <w:szCs w:val="32"/>
        </w:rPr>
        <w:t xml:space="preserve"> own tissues as defence against predators.</w:t>
      </w:r>
      <w:r>
        <w:rPr>
          <w:rFonts w:cstheme="minorHAnsi"/>
          <w:noProof/>
          <w:sz w:val="32"/>
          <w:szCs w:val="32"/>
        </w:rPr>
        <w:t xml:space="preserve"> </w:t>
      </w:r>
      <w:r w:rsidR="004A0EA1" w:rsidRPr="004A0EA1">
        <w:rPr>
          <w:rFonts w:cstheme="minorHAnsi"/>
          <w:noProof/>
          <w:sz w:val="32"/>
          <w:szCs w:val="32"/>
        </w:rPr>
        <w:t xml:space="preserve"> </w:t>
      </w:r>
      <w:r>
        <w:rPr>
          <w:rFonts w:cstheme="minorHAnsi"/>
          <w:noProof/>
          <w:sz w:val="32"/>
          <w:szCs w:val="32"/>
        </w:rPr>
        <w:t>They can even concentrate the nematocysts of a number of different animals to deliver a sting more powerful than that of the origninal animals.  Look at these beauties, but don’t touch!  H</w:t>
      </w:r>
      <w:r w:rsidR="004A0EA1" w:rsidRPr="004A0EA1">
        <w:rPr>
          <w:rFonts w:cstheme="minorHAnsi"/>
          <w:noProof/>
          <w:sz w:val="32"/>
          <w:szCs w:val="32"/>
        </w:rPr>
        <w:t xml:space="preserve">umans handling the </w:t>
      </w:r>
      <w:r>
        <w:rPr>
          <w:rFonts w:cstheme="minorHAnsi"/>
          <w:noProof/>
          <w:sz w:val="32"/>
          <w:szCs w:val="32"/>
        </w:rPr>
        <w:t>creatures</w:t>
      </w:r>
      <w:r w:rsidR="004A0EA1" w:rsidRPr="004A0EA1">
        <w:rPr>
          <w:rFonts w:cstheme="minorHAnsi"/>
          <w:noProof/>
          <w:sz w:val="32"/>
          <w:szCs w:val="32"/>
        </w:rPr>
        <w:t xml:space="preserve"> may receive a very painful and potentially dangerous sting.</w:t>
      </w:r>
      <w:r>
        <w:rPr>
          <w:rFonts w:cstheme="minorHAnsi"/>
          <w:noProof/>
          <w:sz w:val="32"/>
          <w:szCs w:val="32"/>
        </w:rPr>
        <w:t xml:space="preserve">  The potency of the Blue Sea Dragon’s sting, of course, depends on what it has been eating.  People are also the product of their influences.  Feeding on prayer and God’s Word is quite likely to produce a happy Christian.  Feeding on doubt, dissention, violence, or gossip will produce the “ungodly” and “froward” person in these verses.  I guess we really are what we eat!  </w:t>
      </w:r>
    </w:p>
    <w:p w:rsidR="00DE7970" w:rsidRDefault="00DE7970" w:rsidP="001F641A">
      <w:pPr>
        <w:tabs>
          <w:tab w:val="right" w:pos="10800"/>
        </w:tabs>
        <w:rPr>
          <w:rFonts w:cstheme="minorHAnsi"/>
          <w:noProof/>
          <w:sz w:val="32"/>
          <w:szCs w:val="32"/>
        </w:rPr>
      </w:pPr>
    </w:p>
    <w:p w:rsidR="00070610" w:rsidRDefault="00070610" w:rsidP="001F641A">
      <w:pPr>
        <w:tabs>
          <w:tab w:val="right" w:pos="10800"/>
        </w:tabs>
        <w:rPr>
          <w:rFonts w:cstheme="minorHAnsi"/>
          <w:sz w:val="48"/>
          <w:szCs w:val="30"/>
        </w:rPr>
      </w:pPr>
      <w:r>
        <w:rPr>
          <w:rFonts w:cstheme="minorHAnsi"/>
          <w:sz w:val="48"/>
          <w:szCs w:val="30"/>
        </w:rPr>
        <w:t>Netflix</w:t>
      </w:r>
    </w:p>
    <w:p w:rsidR="00D9362F" w:rsidRDefault="00D9362F" w:rsidP="001F641A">
      <w:pPr>
        <w:tabs>
          <w:tab w:val="right" w:pos="10800"/>
        </w:tabs>
        <w:rPr>
          <w:rFonts w:cstheme="minorHAnsi"/>
          <w:sz w:val="48"/>
          <w:szCs w:val="30"/>
        </w:rPr>
      </w:pPr>
    </w:p>
    <w:p w:rsidR="00652541" w:rsidRDefault="00652541" w:rsidP="001F641A">
      <w:pPr>
        <w:tabs>
          <w:tab w:val="right" w:pos="10800"/>
        </w:tabs>
        <w:rPr>
          <w:rFonts w:cstheme="minorHAnsi"/>
          <w:sz w:val="48"/>
          <w:szCs w:val="30"/>
        </w:rPr>
      </w:pPr>
      <w:r>
        <w:rPr>
          <w:rFonts w:cstheme="minorHAnsi"/>
          <w:sz w:val="48"/>
          <w:szCs w:val="30"/>
        </w:rPr>
        <w:t>Weird Wonders of the World</w:t>
      </w:r>
    </w:p>
    <w:p w:rsidR="00D9362F" w:rsidRDefault="00241CA4" w:rsidP="001F641A">
      <w:pPr>
        <w:tabs>
          <w:tab w:val="right" w:pos="10800"/>
        </w:tabs>
        <w:rPr>
          <w:rFonts w:cstheme="minorHAnsi"/>
          <w:sz w:val="48"/>
          <w:szCs w:val="30"/>
        </w:rPr>
      </w:pPr>
      <w:r>
        <w:rPr>
          <w:rFonts w:cstheme="minorHAnsi"/>
          <w:sz w:val="48"/>
          <w:szCs w:val="30"/>
        </w:rPr>
        <w:t>Season 2</w:t>
      </w:r>
    </w:p>
    <w:p w:rsidR="004D4D0E" w:rsidRDefault="00E10F6C" w:rsidP="001F641A">
      <w:pPr>
        <w:tabs>
          <w:tab w:val="right" w:pos="10800"/>
        </w:tabs>
        <w:rPr>
          <w:rFonts w:cstheme="minorHAnsi"/>
          <w:sz w:val="48"/>
          <w:szCs w:val="30"/>
        </w:rPr>
      </w:pPr>
      <w:r>
        <w:rPr>
          <w:rFonts w:cstheme="minorHAnsi"/>
          <w:sz w:val="48"/>
          <w:szCs w:val="30"/>
        </w:rPr>
        <w:t>Episo</w:t>
      </w:r>
      <w:r w:rsidR="00652541">
        <w:rPr>
          <w:rFonts w:cstheme="minorHAnsi"/>
          <w:sz w:val="48"/>
          <w:szCs w:val="30"/>
        </w:rPr>
        <w:t>de 2</w:t>
      </w:r>
    </w:p>
    <w:p w:rsidR="00B27F73" w:rsidRPr="00B27F73" w:rsidRDefault="00434429" w:rsidP="009D21DD">
      <w:pPr>
        <w:tabs>
          <w:tab w:val="right" w:pos="10800"/>
        </w:tabs>
        <w:rPr>
          <w:rFonts w:cstheme="minorHAnsi"/>
          <w:sz w:val="48"/>
          <w:szCs w:val="30"/>
        </w:rPr>
      </w:pPr>
      <w:r>
        <w:rPr>
          <w:rFonts w:cstheme="minorHAnsi"/>
          <w:sz w:val="48"/>
          <w:szCs w:val="30"/>
        </w:rPr>
        <w:t xml:space="preserve">Start: </w:t>
      </w:r>
      <w:r w:rsidR="00C43A14">
        <w:rPr>
          <w:rFonts w:cstheme="minorHAnsi"/>
          <w:sz w:val="48"/>
          <w:szCs w:val="30"/>
        </w:rPr>
        <w:t>2</w:t>
      </w:r>
      <w:r w:rsidR="004A2F4E">
        <w:rPr>
          <w:rFonts w:cstheme="minorHAnsi"/>
          <w:sz w:val="48"/>
          <w:szCs w:val="30"/>
        </w:rPr>
        <w:t>:</w:t>
      </w:r>
      <w:r w:rsidR="00652541">
        <w:rPr>
          <w:rFonts w:cstheme="minorHAnsi"/>
          <w:sz w:val="48"/>
          <w:szCs w:val="30"/>
        </w:rPr>
        <w:t>02</w:t>
      </w:r>
      <w:r w:rsidR="005226DD">
        <w:rPr>
          <w:rFonts w:cstheme="minorHAnsi"/>
          <w:sz w:val="48"/>
          <w:szCs w:val="30"/>
        </w:rPr>
        <w:t xml:space="preserve"> </w:t>
      </w:r>
      <w:r w:rsidR="00652541">
        <w:rPr>
          <w:rFonts w:cstheme="minorHAnsi"/>
          <w:sz w:val="48"/>
          <w:szCs w:val="30"/>
        </w:rPr>
        <w:t>(48:53</w:t>
      </w:r>
      <w:r w:rsidR="00B27F73" w:rsidRPr="00B27F73">
        <w:rPr>
          <w:rFonts w:cstheme="minorHAnsi"/>
          <w:sz w:val="48"/>
          <w:szCs w:val="30"/>
        </w:rPr>
        <w:t xml:space="preserve"> from End)</w:t>
      </w:r>
    </w:p>
    <w:p w:rsidR="00B27F73" w:rsidRDefault="004405DB" w:rsidP="009D21DD">
      <w:pPr>
        <w:tabs>
          <w:tab w:val="right" w:pos="10800"/>
        </w:tabs>
        <w:rPr>
          <w:rFonts w:cstheme="minorHAnsi"/>
          <w:sz w:val="48"/>
          <w:szCs w:val="30"/>
        </w:rPr>
      </w:pPr>
      <w:bookmarkStart w:id="0" w:name="_GoBack"/>
      <w:r>
        <w:rPr>
          <w:rFonts w:cstheme="minorHAnsi"/>
          <w:sz w:val="48"/>
          <w:szCs w:val="30"/>
        </w:rPr>
        <w:t xml:space="preserve">End: </w:t>
      </w:r>
      <w:r w:rsidR="00241CA4">
        <w:rPr>
          <w:rFonts w:cstheme="minorHAnsi"/>
          <w:sz w:val="48"/>
          <w:szCs w:val="30"/>
        </w:rPr>
        <w:t xml:space="preserve"> </w:t>
      </w:r>
      <w:r w:rsidR="00652541">
        <w:rPr>
          <w:rFonts w:cstheme="minorHAnsi"/>
          <w:sz w:val="48"/>
          <w:szCs w:val="30"/>
        </w:rPr>
        <w:t>9:32</w:t>
      </w:r>
      <w:r w:rsidR="00552C0D">
        <w:rPr>
          <w:rFonts w:cstheme="minorHAnsi"/>
          <w:sz w:val="48"/>
          <w:szCs w:val="30"/>
        </w:rPr>
        <w:t xml:space="preserve"> (</w:t>
      </w:r>
      <w:r w:rsidR="00652541">
        <w:rPr>
          <w:rFonts w:cstheme="minorHAnsi"/>
          <w:sz w:val="48"/>
          <w:szCs w:val="30"/>
        </w:rPr>
        <w:t>4</w:t>
      </w:r>
      <w:r w:rsidR="00241CA4">
        <w:rPr>
          <w:rFonts w:cstheme="minorHAnsi"/>
          <w:sz w:val="48"/>
          <w:szCs w:val="30"/>
        </w:rPr>
        <w:t>1</w:t>
      </w:r>
      <w:r w:rsidR="00B27F73" w:rsidRPr="00B27F73">
        <w:rPr>
          <w:rFonts w:cstheme="minorHAnsi"/>
          <w:sz w:val="48"/>
          <w:szCs w:val="30"/>
        </w:rPr>
        <w:t>:</w:t>
      </w:r>
      <w:r w:rsidR="00652541">
        <w:rPr>
          <w:rFonts w:cstheme="minorHAnsi"/>
          <w:sz w:val="48"/>
          <w:szCs w:val="30"/>
        </w:rPr>
        <w:t>23</w:t>
      </w:r>
      <w:r w:rsidR="00B27F73" w:rsidRPr="00B27F73">
        <w:rPr>
          <w:rFonts w:cstheme="minorHAnsi"/>
          <w:sz w:val="48"/>
          <w:szCs w:val="30"/>
        </w:rPr>
        <w:t xml:space="preserve"> from End)</w:t>
      </w:r>
    </w:p>
    <w:bookmarkEnd w:id="0"/>
    <w:p w:rsidR="00D37255" w:rsidRDefault="00D37255" w:rsidP="009D21DD">
      <w:pPr>
        <w:tabs>
          <w:tab w:val="right" w:pos="10800"/>
        </w:tabs>
        <w:rPr>
          <w:rFonts w:cstheme="minorHAnsi"/>
          <w:sz w:val="48"/>
          <w:szCs w:val="30"/>
        </w:rPr>
      </w:pPr>
    </w:p>
    <w:p w:rsidR="0023225A" w:rsidRDefault="0023225A" w:rsidP="009D21DD">
      <w:pPr>
        <w:tabs>
          <w:tab w:val="right" w:pos="10800"/>
        </w:tabs>
        <w:rPr>
          <w:rFonts w:ascii="inherit" w:hAnsi="inherit"/>
          <w:noProof/>
          <w:color w:val="00278E"/>
          <w:bdr w:val="none" w:sz="0" w:space="0" w:color="auto" w:frame="1"/>
        </w:rPr>
      </w:pPr>
    </w:p>
    <w:p w:rsidR="00D37255" w:rsidRPr="00B27F73" w:rsidRDefault="00D37255" w:rsidP="009D21DD">
      <w:pPr>
        <w:tabs>
          <w:tab w:val="right" w:pos="10800"/>
        </w:tabs>
        <w:rPr>
          <w:rFonts w:cstheme="minorHAnsi"/>
          <w:sz w:val="48"/>
          <w:szCs w:val="30"/>
        </w:rPr>
      </w:pPr>
    </w:p>
    <w:sectPr w:rsidR="00D37255" w:rsidRPr="00B27F73" w:rsidSect="00F904E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E48" w:rsidRDefault="00921E48" w:rsidP="00F94F0A">
      <w:pPr>
        <w:spacing w:after="0" w:line="240" w:lineRule="auto"/>
      </w:pPr>
      <w:r>
        <w:separator/>
      </w:r>
    </w:p>
  </w:endnote>
  <w:endnote w:type="continuationSeparator" w:id="0">
    <w:p w:rsidR="00921E48" w:rsidRDefault="00921E48" w:rsidP="00F94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E48" w:rsidRDefault="00921E48" w:rsidP="00F94F0A">
      <w:pPr>
        <w:spacing w:after="0" w:line="240" w:lineRule="auto"/>
      </w:pPr>
      <w:r>
        <w:separator/>
      </w:r>
    </w:p>
  </w:footnote>
  <w:footnote w:type="continuationSeparator" w:id="0">
    <w:p w:rsidR="00921E48" w:rsidRDefault="00921E48" w:rsidP="00F94F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E42560"/>
    <w:multiLevelType w:val="hybridMultilevel"/>
    <w:tmpl w:val="98A43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4EF"/>
    <w:rsid w:val="00003C0C"/>
    <w:rsid w:val="00013435"/>
    <w:rsid w:val="0001655B"/>
    <w:rsid w:val="00021E22"/>
    <w:rsid w:val="00022E4C"/>
    <w:rsid w:val="00026697"/>
    <w:rsid w:val="000275A5"/>
    <w:rsid w:val="000329C4"/>
    <w:rsid w:val="000356C6"/>
    <w:rsid w:val="00043019"/>
    <w:rsid w:val="00043051"/>
    <w:rsid w:val="00070610"/>
    <w:rsid w:val="00070CA4"/>
    <w:rsid w:val="00082675"/>
    <w:rsid w:val="0008274D"/>
    <w:rsid w:val="0008407C"/>
    <w:rsid w:val="000979B5"/>
    <w:rsid w:val="000A7FD7"/>
    <w:rsid w:val="000B03F2"/>
    <w:rsid w:val="000D0D7C"/>
    <w:rsid w:val="000D5778"/>
    <w:rsid w:val="000D7F7A"/>
    <w:rsid w:val="000E0D5E"/>
    <w:rsid w:val="000E6E9D"/>
    <w:rsid w:val="000F3E98"/>
    <w:rsid w:val="000F6AE1"/>
    <w:rsid w:val="001024E7"/>
    <w:rsid w:val="001025DB"/>
    <w:rsid w:val="00110F8C"/>
    <w:rsid w:val="001120D0"/>
    <w:rsid w:val="00121896"/>
    <w:rsid w:val="0012582B"/>
    <w:rsid w:val="00130730"/>
    <w:rsid w:val="00131F72"/>
    <w:rsid w:val="00133800"/>
    <w:rsid w:val="0015259E"/>
    <w:rsid w:val="001531F0"/>
    <w:rsid w:val="001537F4"/>
    <w:rsid w:val="0015425C"/>
    <w:rsid w:val="00160D99"/>
    <w:rsid w:val="00163260"/>
    <w:rsid w:val="00164C33"/>
    <w:rsid w:val="0016723D"/>
    <w:rsid w:val="00167C26"/>
    <w:rsid w:val="00172252"/>
    <w:rsid w:val="00191469"/>
    <w:rsid w:val="0019200E"/>
    <w:rsid w:val="001A090B"/>
    <w:rsid w:val="001A196F"/>
    <w:rsid w:val="001A2EBB"/>
    <w:rsid w:val="001A536B"/>
    <w:rsid w:val="001B307D"/>
    <w:rsid w:val="001D7BE8"/>
    <w:rsid w:val="001E5E2B"/>
    <w:rsid w:val="001F3E5B"/>
    <w:rsid w:val="001F4010"/>
    <w:rsid w:val="001F53C8"/>
    <w:rsid w:val="001F641A"/>
    <w:rsid w:val="002018CD"/>
    <w:rsid w:val="00211497"/>
    <w:rsid w:val="002173E3"/>
    <w:rsid w:val="002224A9"/>
    <w:rsid w:val="00230091"/>
    <w:rsid w:val="002311FA"/>
    <w:rsid w:val="0023225A"/>
    <w:rsid w:val="00241CA4"/>
    <w:rsid w:val="00256403"/>
    <w:rsid w:val="002616A8"/>
    <w:rsid w:val="00263E32"/>
    <w:rsid w:val="00267DFF"/>
    <w:rsid w:val="00290EB4"/>
    <w:rsid w:val="00293785"/>
    <w:rsid w:val="002A4597"/>
    <w:rsid w:val="002B16C1"/>
    <w:rsid w:val="002C1CA8"/>
    <w:rsid w:val="002F0641"/>
    <w:rsid w:val="00302344"/>
    <w:rsid w:val="00303448"/>
    <w:rsid w:val="00304679"/>
    <w:rsid w:val="00320144"/>
    <w:rsid w:val="00326B16"/>
    <w:rsid w:val="0033517C"/>
    <w:rsid w:val="003366BF"/>
    <w:rsid w:val="003375E5"/>
    <w:rsid w:val="0034430E"/>
    <w:rsid w:val="00345D8E"/>
    <w:rsid w:val="00352636"/>
    <w:rsid w:val="00352CD6"/>
    <w:rsid w:val="00362360"/>
    <w:rsid w:val="003641B7"/>
    <w:rsid w:val="00371D02"/>
    <w:rsid w:val="00372B84"/>
    <w:rsid w:val="00377D5A"/>
    <w:rsid w:val="00382CE9"/>
    <w:rsid w:val="003A07F5"/>
    <w:rsid w:val="003C5097"/>
    <w:rsid w:val="003D439B"/>
    <w:rsid w:val="003E7028"/>
    <w:rsid w:val="00402060"/>
    <w:rsid w:val="00403529"/>
    <w:rsid w:val="004133BB"/>
    <w:rsid w:val="00414E13"/>
    <w:rsid w:val="0041740D"/>
    <w:rsid w:val="00422A19"/>
    <w:rsid w:val="00424159"/>
    <w:rsid w:val="00424AED"/>
    <w:rsid w:val="00427B4B"/>
    <w:rsid w:val="004324D8"/>
    <w:rsid w:val="00434429"/>
    <w:rsid w:val="004366B5"/>
    <w:rsid w:val="004405DB"/>
    <w:rsid w:val="00442A72"/>
    <w:rsid w:val="0046058D"/>
    <w:rsid w:val="00471B98"/>
    <w:rsid w:val="00476015"/>
    <w:rsid w:val="0048085A"/>
    <w:rsid w:val="0048443E"/>
    <w:rsid w:val="00490891"/>
    <w:rsid w:val="0049281E"/>
    <w:rsid w:val="00494F7E"/>
    <w:rsid w:val="00495D3B"/>
    <w:rsid w:val="004A0EA1"/>
    <w:rsid w:val="004A1665"/>
    <w:rsid w:val="004A2F4E"/>
    <w:rsid w:val="004A5283"/>
    <w:rsid w:val="004C42C3"/>
    <w:rsid w:val="004C5144"/>
    <w:rsid w:val="004D4D0E"/>
    <w:rsid w:val="004E3367"/>
    <w:rsid w:val="004F3974"/>
    <w:rsid w:val="00504D1D"/>
    <w:rsid w:val="00505F58"/>
    <w:rsid w:val="00511D44"/>
    <w:rsid w:val="00516961"/>
    <w:rsid w:val="00522011"/>
    <w:rsid w:val="005226DD"/>
    <w:rsid w:val="00524A88"/>
    <w:rsid w:val="0052646E"/>
    <w:rsid w:val="0053780A"/>
    <w:rsid w:val="00542F49"/>
    <w:rsid w:val="00543DA6"/>
    <w:rsid w:val="00544749"/>
    <w:rsid w:val="00547454"/>
    <w:rsid w:val="00552C0D"/>
    <w:rsid w:val="0055582D"/>
    <w:rsid w:val="00555AEB"/>
    <w:rsid w:val="005602E8"/>
    <w:rsid w:val="00565D8F"/>
    <w:rsid w:val="0057004B"/>
    <w:rsid w:val="00571556"/>
    <w:rsid w:val="005739DC"/>
    <w:rsid w:val="005809FF"/>
    <w:rsid w:val="005964E3"/>
    <w:rsid w:val="00596EB0"/>
    <w:rsid w:val="005A14E6"/>
    <w:rsid w:val="005B19BE"/>
    <w:rsid w:val="005B344A"/>
    <w:rsid w:val="005C15F2"/>
    <w:rsid w:val="005C1BAA"/>
    <w:rsid w:val="005C50F1"/>
    <w:rsid w:val="005C6F81"/>
    <w:rsid w:val="005D1663"/>
    <w:rsid w:val="005D2C13"/>
    <w:rsid w:val="005E03EB"/>
    <w:rsid w:val="006076F9"/>
    <w:rsid w:val="0061188D"/>
    <w:rsid w:val="00613CA6"/>
    <w:rsid w:val="00613D03"/>
    <w:rsid w:val="006203E9"/>
    <w:rsid w:val="00622FA1"/>
    <w:rsid w:val="00631A56"/>
    <w:rsid w:val="006459B7"/>
    <w:rsid w:val="00652541"/>
    <w:rsid w:val="00655B60"/>
    <w:rsid w:val="006600FF"/>
    <w:rsid w:val="006636A6"/>
    <w:rsid w:val="006739AD"/>
    <w:rsid w:val="006760E4"/>
    <w:rsid w:val="0068535B"/>
    <w:rsid w:val="00690EF4"/>
    <w:rsid w:val="00693F94"/>
    <w:rsid w:val="006C4450"/>
    <w:rsid w:val="006C7022"/>
    <w:rsid w:val="006D0F8E"/>
    <w:rsid w:val="006E5826"/>
    <w:rsid w:val="006E750E"/>
    <w:rsid w:val="006F15C9"/>
    <w:rsid w:val="006F2907"/>
    <w:rsid w:val="006F6F70"/>
    <w:rsid w:val="006F7748"/>
    <w:rsid w:val="0071538C"/>
    <w:rsid w:val="00715729"/>
    <w:rsid w:val="00723E54"/>
    <w:rsid w:val="0072558A"/>
    <w:rsid w:val="00735809"/>
    <w:rsid w:val="00735D1F"/>
    <w:rsid w:val="007446D0"/>
    <w:rsid w:val="00746BB9"/>
    <w:rsid w:val="00746EB8"/>
    <w:rsid w:val="007513E4"/>
    <w:rsid w:val="007602C8"/>
    <w:rsid w:val="00770644"/>
    <w:rsid w:val="00771BB1"/>
    <w:rsid w:val="007779AB"/>
    <w:rsid w:val="0078517A"/>
    <w:rsid w:val="007B0787"/>
    <w:rsid w:val="007B1174"/>
    <w:rsid w:val="007B527D"/>
    <w:rsid w:val="007B69E1"/>
    <w:rsid w:val="007C5E7C"/>
    <w:rsid w:val="007F14D7"/>
    <w:rsid w:val="007F53B1"/>
    <w:rsid w:val="008170DD"/>
    <w:rsid w:val="00830EE5"/>
    <w:rsid w:val="00831D54"/>
    <w:rsid w:val="008525E0"/>
    <w:rsid w:val="00854EB7"/>
    <w:rsid w:val="00865AA7"/>
    <w:rsid w:val="0087434C"/>
    <w:rsid w:val="00881A48"/>
    <w:rsid w:val="00883AE4"/>
    <w:rsid w:val="00886D6A"/>
    <w:rsid w:val="0089379A"/>
    <w:rsid w:val="008A1C72"/>
    <w:rsid w:val="008A204A"/>
    <w:rsid w:val="008B0DDE"/>
    <w:rsid w:val="008C45FC"/>
    <w:rsid w:val="008F23BC"/>
    <w:rsid w:val="00904BB5"/>
    <w:rsid w:val="00906049"/>
    <w:rsid w:val="00907620"/>
    <w:rsid w:val="00914C0E"/>
    <w:rsid w:val="00916671"/>
    <w:rsid w:val="00921E48"/>
    <w:rsid w:val="009265DB"/>
    <w:rsid w:val="009376D3"/>
    <w:rsid w:val="009457ED"/>
    <w:rsid w:val="009630B8"/>
    <w:rsid w:val="009666B0"/>
    <w:rsid w:val="00973329"/>
    <w:rsid w:val="0097436D"/>
    <w:rsid w:val="00974FB4"/>
    <w:rsid w:val="00976224"/>
    <w:rsid w:val="00982876"/>
    <w:rsid w:val="00992455"/>
    <w:rsid w:val="009B0A92"/>
    <w:rsid w:val="009B3825"/>
    <w:rsid w:val="009C506B"/>
    <w:rsid w:val="009D15EC"/>
    <w:rsid w:val="009D21DD"/>
    <w:rsid w:val="009D25BD"/>
    <w:rsid w:val="009D4A78"/>
    <w:rsid w:val="009E1269"/>
    <w:rsid w:val="009E5B17"/>
    <w:rsid w:val="009F3532"/>
    <w:rsid w:val="00A07598"/>
    <w:rsid w:val="00A07E53"/>
    <w:rsid w:val="00A21715"/>
    <w:rsid w:val="00A26E9A"/>
    <w:rsid w:val="00A31C68"/>
    <w:rsid w:val="00A32445"/>
    <w:rsid w:val="00A46634"/>
    <w:rsid w:val="00A559B9"/>
    <w:rsid w:val="00A6586E"/>
    <w:rsid w:val="00A80A62"/>
    <w:rsid w:val="00A86E67"/>
    <w:rsid w:val="00A9335A"/>
    <w:rsid w:val="00A955B3"/>
    <w:rsid w:val="00AA0E3B"/>
    <w:rsid w:val="00AA600B"/>
    <w:rsid w:val="00AB2EB9"/>
    <w:rsid w:val="00AD025C"/>
    <w:rsid w:val="00AD2D9E"/>
    <w:rsid w:val="00AE003F"/>
    <w:rsid w:val="00AE2C75"/>
    <w:rsid w:val="00AE65F2"/>
    <w:rsid w:val="00AE7E22"/>
    <w:rsid w:val="00AF230B"/>
    <w:rsid w:val="00B07318"/>
    <w:rsid w:val="00B150DD"/>
    <w:rsid w:val="00B27F73"/>
    <w:rsid w:val="00B345E8"/>
    <w:rsid w:val="00B42DE5"/>
    <w:rsid w:val="00B442C3"/>
    <w:rsid w:val="00B65045"/>
    <w:rsid w:val="00B6685D"/>
    <w:rsid w:val="00B77E37"/>
    <w:rsid w:val="00B848EC"/>
    <w:rsid w:val="00B92CF4"/>
    <w:rsid w:val="00BC0505"/>
    <w:rsid w:val="00BC7702"/>
    <w:rsid w:val="00BD4379"/>
    <w:rsid w:val="00BE16B4"/>
    <w:rsid w:val="00BF3FF7"/>
    <w:rsid w:val="00C063A3"/>
    <w:rsid w:val="00C100C0"/>
    <w:rsid w:val="00C10FD6"/>
    <w:rsid w:val="00C241B0"/>
    <w:rsid w:val="00C33E16"/>
    <w:rsid w:val="00C40720"/>
    <w:rsid w:val="00C43A14"/>
    <w:rsid w:val="00C46A07"/>
    <w:rsid w:val="00C46ECC"/>
    <w:rsid w:val="00C61884"/>
    <w:rsid w:val="00C6423C"/>
    <w:rsid w:val="00C67C01"/>
    <w:rsid w:val="00C76A19"/>
    <w:rsid w:val="00C858CE"/>
    <w:rsid w:val="00C953F1"/>
    <w:rsid w:val="00CA086C"/>
    <w:rsid w:val="00CB607C"/>
    <w:rsid w:val="00CD02EB"/>
    <w:rsid w:val="00CD2413"/>
    <w:rsid w:val="00CD2A68"/>
    <w:rsid w:val="00CE59F9"/>
    <w:rsid w:val="00CF6680"/>
    <w:rsid w:val="00D174D4"/>
    <w:rsid w:val="00D20240"/>
    <w:rsid w:val="00D2508C"/>
    <w:rsid w:val="00D273BC"/>
    <w:rsid w:val="00D307C6"/>
    <w:rsid w:val="00D309BE"/>
    <w:rsid w:val="00D30F2D"/>
    <w:rsid w:val="00D33A0B"/>
    <w:rsid w:val="00D36006"/>
    <w:rsid w:val="00D37255"/>
    <w:rsid w:val="00D43408"/>
    <w:rsid w:val="00D52915"/>
    <w:rsid w:val="00D53801"/>
    <w:rsid w:val="00D56ADD"/>
    <w:rsid w:val="00D72209"/>
    <w:rsid w:val="00D746AB"/>
    <w:rsid w:val="00D77974"/>
    <w:rsid w:val="00D80D9A"/>
    <w:rsid w:val="00D843FF"/>
    <w:rsid w:val="00D90E9D"/>
    <w:rsid w:val="00D9362F"/>
    <w:rsid w:val="00DA1D60"/>
    <w:rsid w:val="00DA3594"/>
    <w:rsid w:val="00DA58A9"/>
    <w:rsid w:val="00DB02BD"/>
    <w:rsid w:val="00DD2235"/>
    <w:rsid w:val="00DE69AB"/>
    <w:rsid w:val="00DE7970"/>
    <w:rsid w:val="00DF6114"/>
    <w:rsid w:val="00E0598E"/>
    <w:rsid w:val="00E1077E"/>
    <w:rsid w:val="00E10F6C"/>
    <w:rsid w:val="00E116CC"/>
    <w:rsid w:val="00E1359E"/>
    <w:rsid w:val="00E14F1D"/>
    <w:rsid w:val="00E26D89"/>
    <w:rsid w:val="00E30FEB"/>
    <w:rsid w:val="00E35EA9"/>
    <w:rsid w:val="00E42808"/>
    <w:rsid w:val="00E44039"/>
    <w:rsid w:val="00E5062A"/>
    <w:rsid w:val="00E51D35"/>
    <w:rsid w:val="00E52FA2"/>
    <w:rsid w:val="00E53BD1"/>
    <w:rsid w:val="00E560AB"/>
    <w:rsid w:val="00E63B49"/>
    <w:rsid w:val="00E72329"/>
    <w:rsid w:val="00E73B9E"/>
    <w:rsid w:val="00E75D89"/>
    <w:rsid w:val="00E831D4"/>
    <w:rsid w:val="00E83D39"/>
    <w:rsid w:val="00E940C1"/>
    <w:rsid w:val="00E96BF2"/>
    <w:rsid w:val="00EA10FC"/>
    <w:rsid w:val="00EA64DF"/>
    <w:rsid w:val="00EC2DCB"/>
    <w:rsid w:val="00EC435C"/>
    <w:rsid w:val="00ED154B"/>
    <w:rsid w:val="00EE0484"/>
    <w:rsid w:val="00EE141B"/>
    <w:rsid w:val="00EF0913"/>
    <w:rsid w:val="00EF2291"/>
    <w:rsid w:val="00EF47EB"/>
    <w:rsid w:val="00F02C79"/>
    <w:rsid w:val="00F03848"/>
    <w:rsid w:val="00F15139"/>
    <w:rsid w:val="00F30F3C"/>
    <w:rsid w:val="00F41041"/>
    <w:rsid w:val="00F45BD5"/>
    <w:rsid w:val="00F46130"/>
    <w:rsid w:val="00F612B6"/>
    <w:rsid w:val="00F83A28"/>
    <w:rsid w:val="00F85B21"/>
    <w:rsid w:val="00F85BDE"/>
    <w:rsid w:val="00F867D5"/>
    <w:rsid w:val="00F904EF"/>
    <w:rsid w:val="00F94F0A"/>
    <w:rsid w:val="00F9573D"/>
    <w:rsid w:val="00F97F22"/>
    <w:rsid w:val="00FA29A1"/>
    <w:rsid w:val="00FC4176"/>
    <w:rsid w:val="00FD52A2"/>
    <w:rsid w:val="00FE4D00"/>
    <w:rsid w:val="00FF6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51C2AC-1BC5-4979-8BD7-388DB21E2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4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1A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A48"/>
    <w:rPr>
      <w:rFonts w:ascii="Segoe UI" w:hAnsi="Segoe UI" w:cs="Segoe UI"/>
      <w:sz w:val="18"/>
      <w:szCs w:val="18"/>
    </w:rPr>
  </w:style>
  <w:style w:type="paragraph" w:styleId="NormalWeb">
    <w:name w:val="Normal (Web)"/>
    <w:basedOn w:val="Normal"/>
    <w:uiPriority w:val="99"/>
    <w:semiHidden/>
    <w:unhideWhenUsed/>
    <w:rsid w:val="00167C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sehover">
    <w:name w:val="versehover"/>
    <w:basedOn w:val="DefaultParagraphFont"/>
    <w:rsid w:val="00167C26"/>
  </w:style>
  <w:style w:type="character" w:styleId="Emphasis">
    <w:name w:val="Emphasis"/>
    <w:basedOn w:val="DefaultParagraphFont"/>
    <w:uiPriority w:val="20"/>
    <w:qFormat/>
    <w:rsid w:val="00167C26"/>
    <w:rPr>
      <w:i/>
      <w:iCs/>
    </w:rPr>
  </w:style>
  <w:style w:type="paragraph" w:styleId="ListParagraph">
    <w:name w:val="List Paragraph"/>
    <w:basedOn w:val="Normal"/>
    <w:uiPriority w:val="34"/>
    <w:qFormat/>
    <w:rsid w:val="009B3825"/>
    <w:pPr>
      <w:ind w:left="720"/>
      <w:contextualSpacing/>
    </w:pPr>
  </w:style>
  <w:style w:type="paragraph" w:styleId="Header">
    <w:name w:val="header"/>
    <w:basedOn w:val="Normal"/>
    <w:link w:val="HeaderChar"/>
    <w:uiPriority w:val="99"/>
    <w:unhideWhenUsed/>
    <w:rsid w:val="00F94F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F0A"/>
  </w:style>
  <w:style w:type="paragraph" w:styleId="Footer">
    <w:name w:val="footer"/>
    <w:basedOn w:val="Normal"/>
    <w:link w:val="FooterChar"/>
    <w:uiPriority w:val="99"/>
    <w:unhideWhenUsed/>
    <w:rsid w:val="00F94F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F0A"/>
  </w:style>
  <w:style w:type="character" w:customStyle="1" w:styleId="small-caps">
    <w:name w:val="small-caps"/>
    <w:basedOn w:val="DefaultParagraphFont"/>
    <w:rsid w:val="007B0787"/>
  </w:style>
  <w:style w:type="character" w:customStyle="1" w:styleId="text">
    <w:name w:val="text"/>
    <w:basedOn w:val="DefaultParagraphFont"/>
    <w:rsid w:val="001E5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046068">
      <w:bodyDiv w:val="1"/>
      <w:marLeft w:val="0"/>
      <w:marRight w:val="0"/>
      <w:marTop w:val="0"/>
      <w:marBottom w:val="0"/>
      <w:divBdr>
        <w:top w:val="none" w:sz="0" w:space="0" w:color="auto"/>
        <w:left w:val="none" w:sz="0" w:space="0" w:color="auto"/>
        <w:bottom w:val="none" w:sz="0" w:space="0" w:color="auto"/>
        <w:right w:val="none" w:sz="0" w:space="0" w:color="auto"/>
      </w:divBdr>
    </w:div>
    <w:div w:id="681248240">
      <w:bodyDiv w:val="1"/>
      <w:marLeft w:val="0"/>
      <w:marRight w:val="0"/>
      <w:marTop w:val="0"/>
      <w:marBottom w:val="0"/>
      <w:divBdr>
        <w:top w:val="none" w:sz="0" w:space="0" w:color="auto"/>
        <w:left w:val="none" w:sz="0" w:space="0" w:color="auto"/>
        <w:bottom w:val="none" w:sz="0" w:space="0" w:color="auto"/>
        <w:right w:val="none" w:sz="0" w:space="0" w:color="auto"/>
      </w:divBdr>
    </w:div>
    <w:div w:id="734015676">
      <w:bodyDiv w:val="1"/>
      <w:marLeft w:val="0"/>
      <w:marRight w:val="0"/>
      <w:marTop w:val="0"/>
      <w:marBottom w:val="0"/>
      <w:divBdr>
        <w:top w:val="none" w:sz="0" w:space="0" w:color="auto"/>
        <w:left w:val="none" w:sz="0" w:space="0" w:color="auto"/>
        <w:bottom w:val="none" w:sz="0" w:space="0" w:color="auto"/>
        <w:right w:val="none" w:sz="0" w:space="0" w:color="auto"/>
      </w:divBdr>
    </w:div>
    <w:div w:id="943853024">
      <w:bodyDiv w:val="1"/>
      <w:marLeft w:val="0"/>
      <w:marRight w:val="0"/>
      <w:marTop w:val="0"/>
      <w:marBottom w:val="0"/>
      <w:divBdr>
        <w:top w:val="none" w:sz="0" w:space="0" w:color="auto"/>
        <w:left w:val="none" w:sz="0" w:space="0" w:color="auto"/>
        <w:bottom w:val="none" w:sz="0" w:space="0" w:color="auto"/>
        <w:right w:val="none" w:sz="0" w:space="0" w:color="auto"/>
      </w:divBdr>
    </w:div>
    <w:div w:id="944534061">
      <w:bodyDiv w:val="1"/>
      <w:marLeft w:val="0"/>
      <w:marRight w:val="0"/>
      <w:marTop w:val="0"/>
      <w:marBottom w:val="0"/>
      <w:divBdr>
        <w:top w:val="none" w:sz="0" w:space="0" w:color="auto"/>
        <w:left w:val="none" w:sz="0" w:space="0" w:color="auto"/>
        <w:bottom w:val="none" w:sz="0" w:space="0" w:color="auto"/>
        <w:right w:val="none" w:sz="0" w:space="0" w:color="auto"/>
      </w:divBdr>
    </w:div>
    <w:div w:id="1214660819">
      <w:bodyDiv w:val="1"/>
      <w:marLeft w:val="0"/>
      <w:marRight w:val="0"/>
      <w:marTop w:val="0"/>
      <w:marBottom w:val="0"/>
      <w:divBdr>
        <w:top w:val="none" w:sz="0" w:space="0" w:color="auto"/>
        <w:left w:val="none" w:sz="0" w:space="0" w:color="auto"/>
        <w:bottom w:val="none" w:sz="0" w:space="0" w:color="auto"/>
        <w:right w:val="none" w:sz="0" w:space="0" w:color="auto"/>
      </w:divBdr>
    </w:div>
    <w:div w:id="1315723110">
      <w:bodyDiv w:val="1"/>
      <w:marLeft w:val="0"/>
      <w:marRight w:val="0"/>
      <w:marTop w:val="0"/>
      <w:marBottom w:val="0"/>
      <w:divBdr>
        <w:top w:val="none" w:sz="0" w:space="0" w:color="auto"/>
        <w:left w:val="none" w:sz="0" w:space="0" w:color="auto"/>
        <w:bottom w:val="none" w:sz="0" w:space="0" w:color="auto"/>
        <w:right w:val="none" w:sz="0" w:space="0" w:color="auto"/>
      </w:divBdr>
    </w:div>
    <w:div w:id="1475178917">
      <w:bodyDiv w:val="1"/>
      <w:marLeft w:val="0"/>
      <w:marRight w:val="0"/>
      <w:marTop w:val="0"/>
      <w:marBottom w:val="0"/>
      <w:divBdr>
        <w:top w:val="none" w:sz="0" w:space="0" w:color="auto"/>
        <w:left w:val="none" w:sz="0" w:space="0" w:color="auto"/>
        <w:bottom w:val="none" w:sz="0" w:space="0" w:color="auto"/>
        <w:right w:val="none" w:sz="0" w:space="0" w:color="auto"/>
      </w:divBdr>
    </w:div>
    <w:div w:id="1752774481">
      <w:bodyDiv w:val="1"/>
      <w:marLeft w:val="0"/>
      <w:marRight w:val="0"/>
      <w:marTop w:val="0"/>
      <w:marBottom w:val="0"/>
      <w:divBdr>
        <w:top w:val="none" w:sz="0" w:space="0" w:color="auto"/>
        <w:left w:val="none" w:sz="0" w:space="0" w:color="auto"/>
        <w:bottom w:val="none" w:sz="0" w:space="0" w:color="auto"/>
        <w:right w:val="none" w:sz="0" w:space="0" w:color="auto"/>
      </w:divBdr>
    </w:div>
    <w:div w:id="1895921369">
      <w:bodyDiv w:val="1"/>
      <w:marLeft w:val="0"/>
      <w:marRight w:val="0"/>
      <w:marTop w:val="0"/>
      <w:marBottom w:val="0"/>
      <w:divBdr>
        <w:top w:val="none" w:sz="0" w:space="0" w:color="auto"/>
        <w:left w:val="none" w:sz="0" w:space="0" w:color="auto"/>
        <w:bottom w:val="none" w:sz="0" w:space="0" w:color="auto"/>
        <w:right w:val="none" w:sz="0" w:space="0" w:color="auto"/>
      </w:divBdr>
    </w:div>
    <w:div w:id="213590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dn.roaring.earth/wp-content/uploads/2015/11/blue-slug1.jp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onderslist.com/wp-content/uploads/2014/07/blue-dragon-sea-slug.jpg"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00FE3-7630-4611-9D5F-3B9F78802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3</Pages>
  <Words>488</Words>
  <Characters>2785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gabby young</dc:creator>
  <cp:lastModifiedBy>gabby young</cp:lastModifiedBy>
  <cp:revision>4</cp:revision>
  <cp:lastPrinted>2020-01-04T06:30:00Z</cp:lastPrinted>
  <dcterms:created xsi:type="dcterms:W3CDTF">2020-01-04T04:18:00Z</dcterms:created>
  <dcterms:modified xsi:type="dcterms:W3CDTF">2020-01-04T06:30:00Z</dcterms:modified>
</cp:coreProperties>
</file>