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4E" w:rsidRDefault="00C2764E" w:rsidP="00BE5B50">
      <w:pPr>
        <w:rPr>
          <w:sz w:val="32"/>
          <w:szCs w:val="34"/>
        </w:rPr>
      </w:pPr>
      <w:r>
        <w:rPr>
          <w:noProof/>
          <w:sz w:val="32"/>
          <w:szCs w:val="34"/>
        </w:rPr>
        <w:drawing>
          <wp:anchor distT="0" distB="0" distL="114300" distR="114300" simplePos="0" relativeHeight="251662336" behindDoc="1" locked="0" layoutInCell="1" allowOverlap="1">
            <wp:simplePos x="0" y="0"/>
            <wp:positionH relativeFrom="column">
              <wp:posOffset>5424272</wp:posOffset>
            </wp:positionH>
            <wp:positionV relativeFrom="paragraph">
              <wp:posOffset>3965055</wp:posOffset>
            </wp:positionV>
            <wp:extent cx="1519039" cy="917102"/>
            <wp:effectExtent l="0" t="0" r="5080" b="0"/>
            <wp:wrapTight wrapText="bothSides">
              <wp:wrapPolygon edited="0">
                <wp:start x="0" y="0"/>
                <wp:lineTo x="0" y="21091"/>
                <wp:lineTo x="21401" y="21091"/>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691" cy="91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829">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30480</wp:posOffset>
                </wp:positionH>
                <wp:positionV relativeFrom="paragraph">
                  <wp:posOffset>37918</wp:posOffset>
                </wp:positionV>
                <wp:extent cx="6821170" cy="3709670"/>
                <wp:effectExtent l="38100" t="38100" r="36830" b="43180"/>
                <wp:wrapTight wrapText="bothSides">
                  <wp:wrapPolygon edited="0">
                    <wp:start x="-121" y="-222"/>
                    <wp:lineTo x="-121" y="21740"/>
                    <wp:lineTo x="21656" y="21740"/>
                    <wp:lineTo x="21656" y="-222"/>
                    <wp:lineTo x="-121" y="-222"/>
                  </wp:wrapPolygon>
                </wp:wrapTight>
                <wp:docPr id="3" name="Text Box 3"/>
                <wp:cNvGraphicFramePr/>
                <a:graphic xmlns:a="http://schemas.openxmlformats.org/drawingml/2006/main">
                  <a:graphicData uri="http://schemas.microsoft.com/office/word/2010/wordprocessingShape">
                    <wps:wsp>
                      <wps:cNvSpPr txBox="1"/>
                      <wps:spPr>
                        <a:xfrm>
                          <a:off x="0" y="0"/>
                          <a:ext cx="6821170" cy="3709670"/>
                        </a:xfrm>
                        <a:prstGeom prst="rect">
                          <a:avLst/>
                        </a:prstGeom>
                        <a:gradFill flip="none" rotWithShape="1">
                          <a:gsLst>
                            <a:gs pos="0">
                              <a:srgbClr val="CC0000"/>
                            </a:gs>
                            <a:gs pos="72000">
                              <a:srgbClr val="FFFF00"/>
                            </a:gs>
                            <a:gs pos="53232">
                              <a:srgbClr val="C00000"/>
                            </a:gs>
                            <a:gs pos="88000">
                              <a:srgbClr val="FFFF00"/>
                            </a:gs>
                            <a:gs pos="13960">
                              <a:srgbClr val="FFC000"/>
                            </a:gs>
                            <a:gs pos="38000">
                              <a:srgbClr val="FFFF00"/>
                            </a:gs>
                            <a:gs pos="100000">
                              <a:srgbClr val="C00000"/>
                            </a:gs>
                          </a:gsLst>
                          <a:lin ang="2700000" scaled="1"/>
                          <a:tileRect/>
                        </a:gradFill>
                        <a:ln w="66675" cmpd="thickThin">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4D5992" w:rsidP="009E7809">
                            <w:pPr>
                              <w:tabs>
                                <w:tab w:val="left" w:pos="7380"/>
                              </w:tabs>
                              <w:jc w:val="center"/>
                              <w:rPr>
                                <w:b/>
                                <w:color w:val="000000" w:themeColor="text1"/>
                                <w:sz w:val="40"/>
                                <w:szCs w:val="36"/>
                              </w:rPr>
                            </w:pPr>
                            <w:r>
                              <w:rPr>
                                <w:b/>
                                <w:color w:val="000000" w:themeColor="text1"/>
                                <w:sz w:val="40"/>
                                <w:szCs w:val="36"/>
                              </w:rPr>
                              <w:t>Proverbs 26:23-28</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Burning lips and a wicked heart are like a potsherd covered with silver dross.</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He that </w:t>
                            </w:r>
                            <w:proofErr w:type="spellStart"/>
                            <w:r w:rsidRPr="004D5992">
                              <w:rPr>
                                <w:b/>
                                <w:color w:val="000000" w:themeColor="text1"/>
                                <w:sz w:val="32"/>
                                <w:szCs w:val="36"/>
                              </w:rPr>
                              <w:t>hateth</w:t>
                            </w:r>
                            <w:proofErr w:type="spellEnd"/>
                            <w:r w:rsidRPr="004D5992">
                              <w:rPr>
                                <w:b/>
                                <w:color w:val="000000" w:themeColor="text1"/>
                                <w:sz w:val="32"/>
                                <w:szCs w:val="36"/>
                              </w:rPr>
                              <w:t xml:space="preserve"> </w:t>
                            </w:r>
                            <w:proofErr w:type="spellStart"/>
                            <w:r w:rsidRPr="004D5992">
                              <w:rPr>
                                <w:b/>
                                <w:color w:val="000000" w:themeColor="text1"/>
                                <w:sz w:val="32"/>
                                <w:szCs w:val="36"/>
                              </w:rPr>
                              <w:t>dissembleth</w:t>
                            </w:r>
                            <w:proofErr w:type="spellEnd"/>
                            <w:r w:rsidRPr="004D5992">
                              <w:rPr>
                                <w:b/>
                                <w:color w:val="000000" w:themeColor="text1"/>
                                <w:sz w:val="32"/>
                                <w:szCs w:val="36"/>
                              </w:rPr>
                              <w:t xml:space="preserve"> with his lips, and </w:t>
                            </w:r>
                            <w:proofErr w:type="spellStart"/>
                            <w:r w:rsidRPr="004D5992">
                              <w:rPr>
                                <w:b/>
                                <w:color w:val="000000" w:themeColor="text1"/>
                                <w:sz w:val="32"/>
                                <w:szCs w:val="36"/>
                              </w:rPr>
                              <w:t>layeth</w:t>
                            </w:r>
                            <w:proofErr w:type="spellEnd"/>
                            <w:r w:rsidRPr="004D5992">
                              <w:rPr>
                                <w:b/>
                                <w:color w:val="000000" w:themeColor="text1"/>
                                <w:sz w:val="32"/>
                                <w:szCs w:val="36"/>
                              </w:rPr>
                              <w:t xml:space="preserve"> up deceit within him;</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When he </w:t>
                            </w:r>
                            <w:proofErr w:type="spellStart"/>
                            <w:r w:rsidRPr="004D5992">
                              <w:rPr>
                                <w:b/>
                                <w:color w:val="000000" w:themeColor="text1"/>
                                <w:sz w:val="32"/>
                                <w:szCs w:val="36"/>
                              </w:rPr>
                              <w:t>speaketh</w:t>
                            </w:r>
                            <w:proofErr w:type="spellEnd"/>
                            <w:r w:rsidRPr="004D5992">
                              <w:rPr>
                                <w:b/>
                                <w:color w:val="000000" w:themeColor="text1"/>
                                <w:sz w:val="32"/>
                                <w:szCs w:val="36"/>
                              </w:rPr>
                              <w:t xml:space="preserve"> fair, believe him not: for there are seven abominations in his heart.</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Whose hatred is covered by deceit, his wickedness shall be shewed before the whole congregation.</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Whoso </w:t>
                            </w:r>
                            <w:proofErr w:type="spellStart"/>
                            <w:r w:rsidRPr="004D5992">
                              <w:rPr>
                                <w:b/>
                                <w:color w:val="000000" w:themeColor="text1"/>
                                <w:sz w:val="32"/>
                                <w:szCs w:val="36"/>
                              </w:rPr>
                              <w:t>diggeth</w:t>
                            </w:r>
                            <w:proofErr w:type="spellEnd"/>
                            <w:r w:rsidRPr="004D5992">
                              <w:rPr>
                                <w:b/>
                                <w:color w:val="000000" w:themeColor="text1"/>
                                <w:sz w:val="32"/>
                                <w:szCs w:val="36"/>
                              </w:rPr>
                              <w:t xml:space="preserve"> a pit shall fall therein: and he that </w:t>
                            </w:r>
                            <w:proofErr w:type="spellStart"/>
                            <w:r w:rsidRPr="004D5992">
                              <w:rPr>
                                <w:b/>
                                <w:color w:val="000000" w:themeColor="text1"/>
                                <w:sz w:val="32"/>
                                <w:szCs w:val="36"/>
                              </w:rPr>
                              <w:t>rolleth</w:t>
                            </w:r>
                            <w:proofErr w:type="spellEnd"/>
                            <w:r w:rsidRPr="004D5992">
                              <w:rPr>
                                <w:b/>
                                <w:color w:val="000000" w:themeColor="text1"/>
                                <w:sz w:val="32"/>
                                <w:szCs w:val="36"/>
                              </w:rPr>
                              <w:t xml:space="preserve"> a stone, it will return upon him.</w:t>
                            </w:r>
                          </w:p>
                          <w:p w:rsidR="009E7809" w:rsidRPr="00D37829" w:rsidRDefault="004D5992" w:rsidP="004D5992">
                            <w:pPr>
                              <w:tabs>
                                <w:tab w:val="left" w:pos="7380"/>
                              </w:tabs>
                              <w:rPr>
                                <w:sz w:val="20"/>
                              </w:rPr>
                            </w:pPr>
                            <w:r w:rsidRPr="004D5992">
                              <w:rPr>
                                <w:b/>
                                <w:color w:val="000000" w:themeColor="text1"/>
                                <w:sz w:val="32"/>
                                <w:szCs w:val="36"/>
                              </w:rPr>
                              <w:t xml:space="preserve">A lying tongue </w:t>
                            </w:r>
                            <w:proofErr w:type="spellStart"/>
                            <w:r w:rsidRPr="004D5992">
                              <w:rPr>
                                <w:b/>
                                <w:color w:val="000000" w:themeColor="text1"/>
                                <w:sz w:val="32"/>
                                <w:szCs w:val="36"/>
                              </w:rPr>
                              <w:t>hateth</w:t>
                            </w:r>
                            <w:proofErr w:type="spellEnd"/>
                            <w:r w:rsidRPr="004D5992">
                              <w:rPr>
                                <w:b/>
                                <w:color w:val="000000" w:themeColor="text1"/>
                                <w:sz w:val="32"/>
                                <w:szCs w:val="36"/>
                              </w:rPr>
                              <w:t xml:space="preserve"> those that are afflicted by it; and a flattering mouth </w:t>
                            </w:r>
                            <w:proofErr w:type="spellStart"/>
                            <w:r w:rsidRPr="004D5992">
                              <w:rPr>
                                <w:b/>
                                <w:color w:val="000000" w:themeColor="text1"/>
                                <w:sz w:val="32"/>
                                <w:szCs w:val="36"/>
                              </w:rPr>
                              <w:t>worketh</w:t>
                            </w:r>
                            <w:proofErr w:type="spellEnd"/>
                            <w:r w:rsidRPr="004D5992">
                              <w:rPr>
                                <w:b/>
                                <w:color w:val="000000" w:themeColor="text1"/>
                                <w:sz w:val="32"/>
                                <w:szCs w:val="36"/>
                              </w:rPr>
                              <w:t xml:space="preserve"> ruin.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pt;margin-top:3pt;width:537.1pt;height:29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" fillcolor="#c00" strokecolor="red" strokeweight="5.25pt">
                <v:fill color2="#c00000" rotate="t" angle="45" colors="0 #c00;9149f #ffc000;24904f yellow;34886f #c00000;47186f yellow;57672f yellow;1 #c00000" focus="100%" type="gradient"/>
                <v:stroke linestyle="thickThin"/>
                <v:textbox>
                  <w:txbxContent>
                    <w:p w:rsidR="009E7809" w:rsidRPr="009C1482" w:rsidRDefault="004D5992" w:rsidP="009E7809">
                      <w:pPr>
                        <w:tabs>
                          <w:tab w:val="left" w:pos="7380"/>
                        </w:tabs>
                        <w:jc w:val="center"/>
                        <w:rPr>
                          <w:b/>
                          <w:color w:val="000000" w:themeColor="text1"/>
                          <w:sz w:val="40"/>
                          <w:szCs w:val="36"/>
                        </w:rPr>
                      </w:pPr>
                      <w:r>
                        <w:rPr>
                          <w:b/>
                          <w:color w:val="000000" w:themeColor="text1"/>
                          <w:sz w:val="40"/>
                          <w:szCs w:val="36"/>
                        </w:rPr>
                        <w:t>Proverbs 26:23-28</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Burning lips and a wicked heart are like a potsherd covered with silver dross.</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He that </w:t>
                      </w:r>
                      <w:proofErr w:type="spellStart"/>
                      <w:r w:rsidRPr="004D5992">
                        <w:rPr>
                          <w:b/>
                          <w:color w:val="000000" w:themeColor="text1"/>
                          <w:sz w:val="32"/>
                          <w:szCs w:val="36"/>
                        </w:rPr>
                        <w:t>hateth</w:t>
                      </w:r>
                      <w:proofErr w:type="spellEnd"/>
                      <w:r w:rsidRPr="004D5992">
                        <w:rPr>
                          <w:b/>
                          <w:color w:val="000000" w:themeColor="text1"/>
                          <w:sz w:val="32"/>
                          <w:szCs w:val="36"/>
                        </w:rPr>
                        <w:t xml:space="preserve"> </w:t>
                      </w:r>
                      <w:proofErr w:type="spellStart"/>
                      <w:r w:rsidRPr="004D5992">
                        <w:rPr>
                          <w:b/>
                          <w:color w:val="000000" w:themeColor="text1"/>
                          <w:sz w:val="32"/>
                          <w:szCs w:val="36"/>
                        </w:rPr>
                        <w:t>dissembleth</w:t>
                      </w:r>
                      <w:proofErr w:type="spellEnd"/>
                      <w:r w:rsidRPr="004D5992">
                        <w:rPr>
                          <w:b/>
                          <w:color w:val="000000" w:themeColor="text1"/>
                          <w:sz w:val="32"/>
                          <w:szCs w:val="36"/>
                        </w:rPr>
                        <w:t xml:space="preserve"> with his lips, and </w:t>
                      </w:r>
                      <w:proofErr w:type="spellStart"/>
                      <w:r w:rsidRPr="004D5992">
                        <w:rPr>
                          <w:b/>
                          <w:color w:val="000000" w:themeColor="text1"/>
                          <w:sz w:val="32"/>
                          <w:szCs w:val="36"/>
                        </w:rPr>
                        <w:t>layeth</w:t>
                      </w:r>
                      <w:proofErr w:type="spellEnd"/>
                      <w:r w:rsidRPr="004D5992">
                        <w:rPr>
                          <w:b/>
                          <w:color w:val="000000" w:themeColor="text1"/>
                          <w:sz w:val="32"/>
                          <w:szCs w:val="36"/>
                        </w:rPr>
                        <w:t xml:space="preserve"> up deceit within him;</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When he </w:t>
                      </w:r>
                      <w:proofErr w:type="spellStart"/>
                      <w:r w:rsidRPr="004D5992">
                        <w:rPr>
                          <w:b/>
                          <w:color w:val="000000" w:themeColor="text1"/>
                          <w:sz w:val="32"/>
                          <w:szCs w:val="36"/>
                        </w:rPr>
                        <w:t>speaketh</w:t>
                      </w:r>
                      <w:proofErr w:type="spellEnd"/>
                      <w:r w:rsidRPr="004D5992">
                        <w:rPr>
                          <w:b/>
                          <w:color w:val="000000" w:themeColor="text1"/>
                          <w:sz w:val="32"/>
                          <w:szCs w:val="36"/>
                        </w:rPr>
                        <w:t xml:space="preserve"> fair, believe him not: for there are seven abominations in his heart.</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Whose hatred is covered by deceit, his wickedness shall be shewed before the whole congregation.</w:t>
                      </w:r>
                    </w:p>
                    <w:p w:rsidR="004D5992" w:rsidRPr="004D5992" w:rsidRDefault="004D5992" w:rsidP="004D5992">
                      <w:pPr>
                        <w:tabs>
                          <w:tab w:val="left" w:pos="7380"/>
                        </w:tabs>
                        <w:rPr>
                          <w:b/>
                          <w:color w:val="000000" w:themeColor="text1"/>
                          <w:sz w:val="32"/>
                          <w:szCs w:val="36"/>
                        </w:rPr>
                      </w:pPr>
                      <w:r w:rsidRPr="004D5992">
                        <w:rPr>
                          <w:b/>
                          <w:color w:val="000000" w:themeColor="text1"/>
                          <w:sz w:val="32"/>
                          <w:szCs w:val="36"/>
                        </w:rPr>
                        <w:t xml:space="preserve">Whoso </w:t>
                      </w:r>
                      <w:proofErr w:type="spellStart"/>
                      <w:r w:rsidRPr="004D5992">
                        <w:rPr>
                          <w:b/>
                          <w:color w:val="000000" w:themeColor="text1"/>
                          <w:sz w:val="32"/>
                          <w:szCs w:val="36"/>
                        </w:rPr>
                        <w:t>diggeth</w:t>
                      </w:r>
                      <w:proofErr w:type="spellEnd"/>
                      <w:r w:rsidRPr="004D5992">
                        <w:rPr>
                          <w:b/>
                          <w:color w:val="000000" w:themeColor="text1"/>
                          <w:sz w:val="32"/>
                          <w:szCs w:val="36"/>
                        </w:rPr>
                        <w:t xml:space="preserve"> a pit shall fall therein: and he that </w:t>
                      </w:r>
                      <w:proofErr w:type="spellStart"/>
                      <w:r w:rsidRPr="004D5992">
                        <w:rPr>
                          <w:b/>
                          <w:color w:val="000000" w:themeColor="text1"/>
                          <w:sz w:val="32"/>
                          <w:szCs w:val="36"/>
                        </w:rPr>
                        <w:t>rolleth</w:t>
                      </w:r>
                      <w:proofErr w:type="spellEnd"/>
                      <w:r w:rsidRPr="004D5992">
                        <w:rPr>
                          <w:b/>
                          <w:color w:val="000000" w:themeColor="text1"/>
                          <w:sz w:val="32"/>
                          <w:szCs w:val="36"/>
                        </w:rPr>
                        <w:t xml:space="preserve"> a stone, it will return upon him.</w:t>
                      </w:r>
                    </w:p>
                    <w:p w:rsidR="009E7809" w:rsidRPr="00D37829" w:rsidRDefault="004D5992" w:rsidP="004D5992">
                      <w:pPr>
                        <w:tabs>
                          <w:tab w:val="left" w:pos="7380"/>
                        </w:tabs>
                        <w:rPr>
                          <w:sz w:val="20"/>
                        </w:rPr>
                      </w:pPr>
                      <w:r w:rsidRPr="004D5992">
                        <w:rPr>
                          <w:b/>
                          <w:color w:val="000000" w:themeColor="text1"/>
                          <w:sz w:val="32"/>
                          <w:szCs w:val="36"/>
                        </w:rPr>
                        <w:t xml:space="preserve">A lying tongue </w:t>
                      </w:r>
                      <w:proofErr w:type="spellStart"/>
                      <w:r w:rsidRPr="004D5992">
                        <w:rPr>
                          <w:b/>
                          <w:color w:val="000000" w:themeColor="text1"/>
                          <w:sz w:val="32"/>
                          <w:szCs w:val="36"/>
                        </w:rPr>
                        <w:t>hateth</w:t>
                      </w:r>
                      <w:proofErr w:type="spellEnd"/>
                      <w:r w:rsidRPr="004D5992">
                        <w:rPr>
                          <w:b/>
                          <w:color w:val="000000" w:themeColor="text1"/>
                          <w:sz w:val="32"/>
                          <w:szCs w:val="36"/>
                        </w:rPr>
                        <w:t xml:space="preserve"> those that are afflicted by it; and a flattering mouth </w:t>
                      </w:r>
                      <w:proofErr w:type="spellStart"/>
                      <w:r w:rsidRPr="004D5992">
                        <w:rPr>
                          <w:b/>
                          <w:color w:val="000000" w:themeColor="text1"/>
                          <w:sz w:val="32"/>
                          <w:szCs w:val="36"/>
                        </w:rPr>
                        <w:t>worketh</w:t>
                      </w:r>
                      <w:proofErr w:type="spellEnd"/>
                      <w:r w:rsidRPr="004D5992">
                        <w:rPr>
                          <w:b/>
                          <w:color w:val="000000" w:themeColor="text1"/>
                          <w:sz w:val="32"/>
                          <w:szCs w:val="36"/>
                        </w:rPr>
                        <w:t xml:space="preserve"> ruin.</w:t>
                      </w:r>
                    </w:p>
                  </w:txbxContent>
                </v:textbox>
                <w10:wrap type="tight" anchorx="margin"/>
              </v:shape>
            </w:pict>
          </mc:Fallback>
        </mc:AlternateContent>
      </w:r>
      <w:r>
        <w:rPr>
          <w:sz w:val="32"/>
          <w:szCs w:val="34"/>
        </w:rPr>
        <w:t xml:space="preserve">Hatred and deceit go hand in hand, as these verses testify.  Verse 23 observes that we cover up wickedness, just as we coat pottery with a nice finish.  People of the time coated cheap earthenware with by-products from purifying silver—probably litharge, lead monoxide.  </w:t>
      </w:r>
      <w:r w:rsidR="00BE5B50">
        <w:rPr>
          <w:sz w:val="32"/>
          <w:szCs w:val="34"/>
        </w:rPr>
        <w:t>Of course, it’s mildly toxic, but covering hatred with deceit is almost certainly even more toxic.  Verses 24-25 continue this theme, noting that when the deceitful, hate-filled person “</w:t>
      </w:r>
      <w:proofErr w:type="spellStart"/>
      <w:r w:rsidR="00BE5B50">
        <w:rPr>
          <w:sz w:val="32"/>
          <w:szCs w:val="34"/>
        </w:rPr>
        <w:t>speaketh</w:t>
      </w:r>
      <w:proofErr w:type="spellEnd"/>
      <w:r w:rsidR="00BE5B50">
        <w:rPr>
          <w:sz w:val="32"/>
          <w:szCs w:val="34"/>
        </w:rPr>
        <w:t xml:space="preserve"> fair,” you need to watch out.  Fair speech is another deceitful method that we use to conceal hatred, but God knows everything.  He judges us by the abominations in our heart rather than the smooth words that we use to cover them.  But verse 26 assures us that we will all eventually see the truth.  Deceit just doesn’t work forever.  We will all ultimately stand before God with every sin revealed, of course, but the truth is usually revealed much earlier.  We’re also warned in verse 27 that plotting the downfall of another leads quickly to our own destruction.  So we’re given some insight into the deceitful, desperately wicked hearts of humanity, but we’re also given some good reasons not to indulge such a heart in ourselves.  Verse 28 notes that not only is hatred usually covered by deceit, but that deceit is actually an indicator of hatred.  The two ideas are, in the human heart, inseparable.  We are called to seek a soft, pure heart of flesh, free from both hatred and deceit.  </w:t>
      </w:r>
    </w:p>
    <w:p w:rsidR="00D87EED" w:rsidRDefault="001F60F9" w:rsidP="00D87EED">
      <w:pPr>
        <w:tabs>
          <w:tab w:val="left" w:pos="8550"/>
          <w:tab w:val="right" w:pos="10800"/>
        </w:tabs>
        <w:jc w:val="center"/>
        <w:rPr>
          <w:b/>
          <w:noProof/>
          <w:sz w:val="36"/>
          <w:szCs w:val="36"/>
        </w:rPr>
      </w:pPr>
      <w:r>
        <w:rPr>
          <w:noProof/>
        </w:rPr>
        <w:lastRenderedPageBreak/>
        <w:drawing>
          <wp:anchor distT="0" distB="0" distL="114300" distR="114300" simplePos="0" relativeHeight="251664384" behindDoc="1" locked="0" layoutInCell="1" allowOverlap="1">
            <wp:simplePos x="0" y="0"/>
            <wp:positionH relativeFrom="column">
              <wp:posOffset>3776345</wp:posOffset>
            </wp:positionH>
            <wp:positionV relativeFrom="paragraph">
              <wp:posOffset>311150</wp:posOffset>
            </wp:positionV>
            <wp:extent cx="3284220" cy="2032000"/>
            <wp:effectExtent l="0" t="0" r="0" b="6350"/>
            <wp:wrapTight wrapText="bothSides">
              <wp:wrapPolygon edited="0">
                <wp:start x="0" y="0"/>
                <wp:lineTo x="0" y="21465"/>
                <wp:lineTo x="21425" y="21465"/>
                <wp:lineTo x="21425" y="0"/>
                <wp:lineTo x="0" y="0"/>
              </wp:wrapPolygon>
            </wp:wrapTight>
            <wp:docPr id="6" name="Picture 6" descr="scarlet kingsnake, Lampropeltis elapsoides (Squam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rlet kingsnake, Lampropeltis elapsoides (Squamata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093"/>
                    <a:stretch/>
                  </pic:blipFill>
                  <pic:spPr bwMode="auto">
                    <a:xfrm>
                      <a:off x="0" y="0"/>
                      <a:ext cx="3284220" cy="20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-147186</wp:posOffset>
            </wp:positionH>
            <wp:positionV relativeFrom="paragraph">
              <wp:posOffset>311785</wp:posOffset>
            </wp:positionV>
            <wp:extent cx="3870325" cy="2032000"/>
            <wp:effectExtent l="0" t="0" r="0" b="6350"/>
            <wp:wrapTight wrapText="bothSides">
              <wp:wrapPolygon edited="0">
                <wp:start x="0" y="0"/>
                <wp:lineTo x="0" y="21465"/>
                <wp:lineTo x="21476" y="21465"/>
                <wp:lineTo x="21476" y="0"/>
                <wp:lineTo x="0" y="0"/>
              </wp:wrapPolygon>
            </wp:wrapTight>
            <wp:docPr id="5" name="Picture 5" descr="https://www.gannett-cdn.com/-mm-/8f1c1ec210180395d28ce6033ae73bbf0f5e456d/c=0-31-600-370/local/-/media/2016/11/19/TXGroup/SanAngelo/636151690303073397-Texas-Coralsnake.JPG?width=3200&amp;height=1680&amp;fit=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nnett-cdn.com/-mm-/8f1c1ec210180395d28ce6033ae73bbf0f5e456d/c=0-31-600-370/local/-/media/2016/11/19/TXGroup/SanAngelo/636151690303073397-Texas-Coralsnake.JPG?width=3200&amp;height=1680&amp;fit=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0325"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t>Striped Snakes</w:t>
      </w:r>
    </w:p>
    <w:p w:rsidR="00381B7E" w:rsidRDefault="00844D97" w:rsidP="00D87EED">
      <w:pPr>
        <w:tabs>
          <w:tab w:val="left" w:pos="8550"/>
          <w:tab w:val="right" w:pos="10800"/>
        </w:tabs>
        <w:rPr>
          <w:noProof/>
          <w:sz w:val="36"/>
          <w:szCs w:val="36"/>
        </w:rPr>
      </w:pPr>
      <w:r>
        <w:rPr>
          <w:noProof/>
        </w:rPr>
        <w:drawing>
          <wp:anchor distT="0" distB="0" distL="114300" distR="114300" simplePos="0" relativeHeight="251665408" behindDoc="1" locked="0" layoutInCell="1" allowOverlap="1">
            <wp:simplePos x="0" y="0"/>
            <wp:positionH relativeFrom="column">
              <wp:posOffset>4314825</wp:posOffset>
            </wp:positionH>
            <wp:positionV relativeFrom="paragraph">
              <wp:posOffset>7004685</wp:posOffset>
            </wp:positionV>
            <wp:extent cx="2614295" cy="1730375"/>
            <wp:effectExtent l="0" t="0" r="0" b="3175"/>
            <wp:wrapTight wrapText="bothSides">
              <wp:wrapPolygon edited="0">
                <wp:start x="0" y="0"/>
                <wp:lineTo x="0" y="21402"/>
                <wp:lineTo x="21406" y="21402"/>
                <wp:lineTo x="21406" y="0"/>
                <wp:lineTo x="0" y="0"/>
              </wp:wrapPolygon>
            </wp:wrapTight>
            <wp:docPr id="7" name="Picture 7" descr="Venomous Snakes in the Carolinas | Palmetto Extermin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nomous Snakes in the Carolinas | Palmetto Exterminato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295"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0F9">
        <w:rPr>
          <w:noProof/>
        </w:rPr>
        <w:drawing>
          <wp:anchor distT="0" distB="0" distL="114300" distR="114300" simplePos="0" relativeHeight="251666432" behindDoc="1" locked="0" layoutInCell="1" allowOverlap="1">
            <wp:simplePos x="0" y="0"/>
            <wp:positionH relativeFrom="column">
              <wp:posOffset>1593414</wp:posOffset>
            </wp:positionH>
            <wp:positionV relativeFrom="paragraph">
              <wp:posOffset>7005287</wp:posOffset>
            </wp:positionV>
            <wp:extent cx="2706973" cy="1732547"/>
            <wp:effectExtent l="0" t="0" r="0" b="1270"/>
            <wp:wrapTight wrapText="bothSides">
              <wp:wrapPolygon edited="0">
                <wp:start x="0" y="0"/>
                <wp:lineTo x="0" y="21378"/>
                <wp:lineTo x="21438" y="21378"/>
                <wp:lineTo x="21438" y="0"/>
                <wp:lineTo x="0" y="0"/>
              </wp:wrapPolygon>
            </wp:wrapTight>
            <wp:docPr id="8" name="Picture 8" descr="Scarlet Kingsnake | Pet snake, Scarlet, Beautiful sn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rlet Kingsnake | Pet snake, Scarlet, Beautiful snak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973" cy="1732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EED">
        <w:rPr>
          <w:noProof/>
          <w:sz w:val="36"/>
          <w:szCs w:val="36"/>
        </w:rPr>
        <w:t>The eastern coral snake and the scarlet kingsnake a</w:t>
      </w:r>
      <w:r w:rsidR="001F60F9">
        <w:rPr>
          <w:noProof/>
          <w:sz w:val="36"/>
          <w:szCs w:val="36"/>
        </w:rPr>
        <w:t>re look-alikes.  There is a picture of</w:t>
      </w:r>
      <w:r w:rsidR="00D87EED">
        <w:rPr>
          <w:noProof/>
          <w:sz w:val="36"/>
          <w:szCs w:val="36"/>
        </w:rPr>
        <w:t xml:space="preserve"> ea</w:t>
      </w:r>
      <w:r w:rsidR="001F60F9">
        <w:rPr>
          <w:noProof/>
          <w:sz w:val="36"/>
          <w:szCs w:val="36"/>
        </w:rPr>
        <w:t>ch above, and one of each below.</w:t>
      </w:r>
      <w:r w:rsidR="00D87EED">
        <w:rPr>
          <w:noProof/>
          <w:sz w:val="36"/>
          <w:szCs w:val="36"/>
        </w:rPr>
        <w:t xml:space="preserve">  </w:t>
      </w:r>
      <w:r w:rsidR="00A745C1">
        <w:rPr>
          <w:noProof/>
          <w:sz w:val="36"/>
          <w:szCs w:val="36"/>
        </w:rPr>
        <w:t>As you can see,</w:t>
      </w:r>
      <w:r w:rsidR="00D87EED">
        <w:rPr>
          <w:noProof/>
          <w:sz w:val="36"/>
          <w:szCs w:val="36"/>
        </w:rPr>
        <w:t xml:space="preserve"> they look quite similar.  </w:t>
      </w:r>
      <w:r>
        <w:rPr>
          <w:noProof/>
          <w:sz w:val="36"/>
          <w:szCs w:val="36"/>
        </w:rPr>
        <w:t>Both species</w:t>
      </w:r>
      <w:r w:rsidR="001F60F9">
        <w:rPr>
          <w:noProof/>
          <w:sz w:val="36"/>
          <w:szCs w:val="36"/>
        </w:rPr>
        <w:t xml:space="preserve"> are native to the southeastern US.  </w:t>
      </w:r>
      <w:r w:rsidR="00D87EED">
        <w:rPr>
          <w:noProof/>
          <w:sz w:val="36"/>
          <w:szCs w:val="36"/>
        </w:rPr>
        <w:t xml:space="preserve">But there is an important distinction.  Eastern coral snakes carry a potent neurotoxic venom, while scarlet kingsnakes are not venomous at all.  </w:t>
      </w:r>
      <w:r w:rsidR="001F60F9">
        <w:rPr>
          <w:noProof/>
          <w:sz w:val="36"/>
          <w:szCs w:val="36"/>
        </w:rPr>
        <w:t xml:space="preserve">Scientists call this “Batesian mimicry,” and conceive of the kingsnakes as imitating the coral snake in order to take advantage of the protection of a venomous reputation.  </w:t>
      </w:r>
      <w:r>
        <w:rPr>
          <w:noProof/>
          <w:sz w:val="36"/>
          <w:szCs w:val="36"/>
        </w:rPr>
        <w:t>In humans</w:t>
      </w:r>
      <w:r w:rsidR="001F60F9">
        <w:rPr>
          <w:noProof/>
          <w:sz w:val="36"/>
          <w:szCs w:val="36"/>
        </w:rPr>
        <w:t xml:space="preserve"> it’s the opposite:  the venomous individuals attempt to decieve everyone into thinking them harmless.  Of course, we know that predators will leave the poisonous snake alone, but it turns out that they will avoid any snake even resembling a venomous one.  As Christians, we certainly have to eliminate hatred from our hearts.  We need to pray continually for the soft hearts that God promised to give us (Ezekiel 11).  But we also need to avoid anything remotely resembling that wickedness and hatred!  And as we see, deceit is closely linked to hatre</w:t>
      </w:r>
      <w:r>
        <w:rPr>
          <w:noProof/>
          <w:sz w:val="36"/>
          <w:szCs w:val="36"/>
        </w:rPr>
        <w:t xml:space="preserve">d.  </w:t>
      </w:r>
      <w:r w:rsidR="001F60F9">
        <w:rPr>
          <w:noProof/>
          <w:sz w:val="36"/>
          <w:szCs w:val="36"/>
        </w:rPr>
        <w:t xml:space="preserve">We </w:t>
      </w:r>
      <w:r>
        <w:rPr>
          <w:noProof/>
          <w:sz w:val="36"/>
          <w:szCs w:val="36"/>
        </w:rPr>
        <w:t xml:space="preserve">must avoid it.  We </w:t>
      </w:r>
      <w:r w:rsidR="001F60F9">
        <w:rPr>
          <w:noProof/>
          <w:sz w:val="36"/>
          <w:szCs w:val="36"/>
        </w:rPr>
        <w:t xml:space="preserve">don’t want to resemble the wicked as closely as these two species of snakes resemble each other!  </w:t>
      </w:r>
      <w:bookmarkStart w:id="0" w:name="_GoBack"/>
      <w:bookmarkEnd w:id="0"/>
    </w:p>
    <w:p w:rsidR="001F60F9" w:rsidRPr="00D87EED" w:rsidRDefault="001F60F9" w:rsidP="00D87EED">
      <w:pPr>
        <w:tabs>
          <w:tab w:val="left" w:pos="8550"/>
          <w:tab w:val="right" w:pos="10800"/>
        </w:tabs>
        <w:rPr>
          <w:noProof/>
          <w:sz w:val="36"/>
          <w:szCs w:val="36"/>
        </w:rPr>
      </w:pPr>
    </w:p>
    <w:p w:rsidR="007413A9" w:rsidRPr="00C6421C" w:rsidRDefault="001F60F9" w:rsidP="00C6421C">
      <w:pPr>
        <w:tabs>
          <w:tab w:val="left" w:pos="8550"/>
          <w:tab w:val="right" w:pos="10800"/>
        </w:tabs>
        <w:rPr>
          <w:noProof/>
          <w:sz w:val="48"/>
          <w:szCs w:val="48"/>
        </w:rPr>
      </w:pPr>
      <w:r>
        <w:rPr>
          <w:noProof/>
          <w:sz w:val="48"/>
          <w:szCs w:val="48"/>
        </w:rPr>
        <w:t>Nature:  Natural Born Hustlers</w:t>
      </w:r>
    </w:p>
    <w:p w:rsidR="00BE2868" w:rsidRDefault="00BE2868" w:rsidP="001F641A">
      <w:pPr>
        <w:tabs>
          <w:tab w:val="right" w:pos="10800"/>
        </w:tabs>
        <w:rPr>
          <w:rFonts w:cstheme="minorHAnsi"/>
          <w:sz w:val="48"/>
          <w:szCs w:val="30"/>
        </w:rPr>
      </w:pPr>
    </w:p>
    <w:p w:rsidR="0079722D" w:rsidRDefault="001F60F9" w:rsidP="001F641A">
      <w:pPr>
        <w:tabs>
          <w:tab w:val="right" w:pos="10800"/>
        </w:tabs>
        <w:rPr>
          <w:rFonts w:cstheme="minorHAnsi"/>
          <w:sz w:val="48"/>
          <w:szCs w:val="30"/>
        </w:rPr>
      </w:pPr>
      <w:r>
        <w:rPr>
          <w:rFonts w:cstheme="minorHAnsi"/>
          <w:sz w:val="48"/>
          <w:szCs w:val="30"/>
        </w:rPr>
        <w:t>Season 5:  Natural Born Hustlers</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1F60F9">
        <w:rPr>
          <w:rFonts w:cstheme="minorHAnsi"/>
          <w:sz w:val="48"/>
          <w:szCs w:val="30"/>
        </w:rPr>
        <w:t>1: Staying Alive</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883CD3">
        <w:rPr>
          <w:rFonts w:cstheme="minorHAnsi"/>
          <w:sz w:val="48"/>
          <w:szCs w:val="30"/>
        </w:rPr>
        <w:t>22</w:t>
      </w:r>
      <w:r w:rsidR="00C6421C">
        <w:rPr>
          <w:rFonts w:cstheme="minorHAnsi"/>
          <w:sz w:val="48"/>
          <w:szCs w:val="30"/>
        </w:rPr>
        <w:t>:3</w:t>
      </w:r>
      <w:r w:rsidR="00883CD3">
        <w:rPr>
          <w:rFonts w:cstheme="minorHAnsi"/>
          <w:sz w:val="48"/>
          <w:szCs w:val="30"/>
        </w:rPr>
        <w:t>6</w:t>
      </w:r>
      <w:r w:rsidR="00487F1E" w:rsidRPr="00360F5D">
        <w:rPr>
          <w:rFonts w:cstheme="minorHAnsi"/>
          <w:sz w:val="48"/>
          <w:szCs w:val="30"/>
        </w:rPr>
        <w:t xml:space="preserve">   </w:t>
      </w:r>
      <w:r w:rsidR="00E50216">
        <w:rPr>
          <w:rFonts w:cstheme="minorHAnsi"/>
          <w:sz w:val="48"/>
          <w:szCs w:val="30"/>
        </w:rPr>
        <w:t>(</w:t>
      </w:r>
      <w:r w:rsidR="00883CD3">
        <w:rPr>
          <w:rFonts w:cstheme="minorHAnsi"/>
          <w:sz w:val="48"/>
          <w:szCs w:val="30"/>
        </w:rPr>
        <w:t>30</w:t>
      </w:r>
      <w:r w:rsidR="00757945">
        <w:rPr>
          <w:rFonts w:cstheme="minorHAnsi"/>
          <w:sz w:val="48"/>
          <w:szCs w:val="30"/>
        </w:rPr>
        <w:t>:</w:t>
      </w:r>
      <w:r w:rsidR="00883CD3">
        <w:rPr>
          <w:rFonts w:cstheme="minorHAnsi"/>
          <w:sz w:val="48"/>
          <w:szCs w:val="30"/>
        </w:rPr>
        <w:t>26</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883CD3">
        <w:rPr>
          <w:rFonts w:cstheme="minorHAnsi"/>
          <w:sz w:val="48"/>
          <w:szCs w:val="30"/>
        </w:rPr>
        <w:t>27</w:t>
      </w:r>
      <w:r w:rsidR="00D75F0D">
        <w:rPr>
          <w:rFonts w:cstheme="minorHAnsi"/>
          <w:sz w:val="48"/>
          <w:szCs w:val="30"/>
        </w:rPr>
        <w:t>:</w:t>
      </w:r>
      <w:r w:rsidR="00883CD3">
        <w:rPr>
          <w:rFonts w:cstheme="minorHAnsi"/>
          <w:sz w:val="48"/>
          <w:szCs w:val="30"/>
        </w:rPr>
        <w:t>30</w:t>
      </w:r>
      <w:r w:rsidR="00D75F0D">
        <w:rPr>
          <w:rFonts w:cstheme="minorHAnsi"/>
          <w:sz w:val="48"/>
          <w:szCs w:val="30"/>
        </w:rPr>
        <w:t xml:space="preserve">   (</w:t>
      </w:r>
      <w:r w:rsidR="00883CD3">
        <w:rPr>
          <w:rFonts w:cstheme="minorHAnsi"/>
          <w:sz w:val="48"/>
          <w:szCs w:val="30"/>
        </w:rPr>
        <w:t>25</w:t>
      </w:r>
      <w:r w:rsidR="00D75F0D">
        <w:rPr>
          <w:rFonts w:cstheme="minorHAnsi"/>
          <w:sz w:val="48"/>
          <w:szCs w:val="30"/>
        </w:rPr>
        <w:t>:</w:t>
      </w:r>
      <w:r w:rsidR="00883CD3">
        <w:rPr>
          <w:rFonts w:cstheme="minorHAnsi"/>
          <w:sz w:val="48"/>
          <w:szCs w:val="30"/>
        </w:rPr>
        <w:t>32</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8B" w:rsidRDefault="002D258B" w:rsidP="00F94F0A">
      <w:pPr>
        <w:spacing w:after="0" w:line="240" w:lineRule="auto"/>
      </w:pPr>
      <w:r>
        <w:separator/>
      </w:r>
    </w:p>
  </w:endnote>
  <w:endnote w:type="continuationSeparator" w:id="0">
    <w:p w:rsidR="002D258B" w:rsidRDefault="002D258B"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8B" w:rsidRDefault="002D258B" w:rsidP="00F94F0A">
      <w:pPr>
        <w:spacing w:after="0" w:line="240" w:lineRule="auto"/>
      </w:pPr>
      <w:r>
        <w:separator/>
      </w:r>
    </w:p>
  </w:footnote>
  <w:footnote w:type="continuationSeparator" w:id="0">
    <w:p w:rsidR="002D258B" w:rsidRDefault="002D258B"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7965"/>
    <w:rsid w:val="000A7FD7"/>
    <w:rsid w:val="000B03F2"/>
    <w:rsid w:val="000B30EB"/>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4305"/>
    <w:rsid w:val="001E5E2B"/>
    <w:rsid w:val="001F2891"/>
    <w:rsid w:val="001F3E5B"/>
    <w:rsid w:val="001F4010"/>
    <w:rsid w:val="001F53C8"/>
    <w:rsid w:val="001F60F9"/>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D258B"/>
    <w:rsid w:val="002E3DB4"/>
    <w:rsid w:val="002F0641"/>
    <w:rsid w:val="002F2B9E"/>
    <w:rsid w:val="002F712D"/>
    <w:rsid w:val="003006AD"/>
    <w:rsid w:val="00301933"/>
    <w:rsid w:val="00302344"/>
    <w:rsid w:val="00303448"/>
    <w:rsid w:val="003045A7"/>
    <w:rsid w:val="00304679"/>
    <w:rsid w:val="00305C3C"/>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5992"/>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44D97"/>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3CD3"/>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16B0D"/>
    <w:rsid w:val="00921E48"/>
    <w:rsid w:val="00922869"/>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45C1"/>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E5B50"/>
    <w:rsid w:val="00BF39FB"/>
    <w:rsid w:val="00BF3FF7"/>
    <w:rsid w:val="00BF72D7"/>
    <w:rsid w:val="00C013AB"/>
    <w:rsid w:val="00C02C02"/>
    <w:rsid w:val="00C034F6"/>
    <w:rsid w:val="00C063A3"/>
    <w:rsid w:val="00C100C0"/>
    <w:rsid w:val="00C10FD6"/>
    <w:rsid w:val="00C171D2"/>
    <w:rsid w:val="00C23912"/>
    <w:rsid w:val="00C241B0"/>
    <w:rsid w:val="00C2572E"/>
    <w:rsid w:val="00C2764E"/>
    <w:rsid w:val="00C33E16"/>
    <w:rsid w:val="00C34A28"/>
    <w:rsid w:val="00C3527C"/>
    <w:rsid w:val="00C40720"/>
    <w:rsid w:val="00C43A14"/>
    <w:rsid w:val="00C46A07"/>
    <w:rsid w:val="00C46ECC"/>
    <w:rsid w:val="00C5199B"/>
    <w:rsid w:val="00C61884"/>
    <w:rsid w:val="00C6421C"/>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87EED"/>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988FE381-6A7A-43D9-B702-0752B5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80A3-B736-40F9-AEDB-9B537E5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2021-02-20T05:44:00Z</cp:lastPrinted>
  <dcterms:created xsi:type="dcterms:W3CDTF">2021-02-20T03:29:00Z</dcterms:created>
  <dcterms:modified xsi:type="dcterms:W3CDTF">2021-02-20T05:51:00Z</dcterms:modified>
</cp:coreProperties>
</file>