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142" w:rsidRDefault="009F29BC" w:rsidP="00F85BDE">
      <w:pPr>
        <w:rPr>
          <w:rFonts w:cstheme="minorHAnsi"/>
          <w:sz w:val="32"/>
          <w:szCs w:val="30"/>
        </w:rPr>
      </w:pPr>
      <w:r w:rsidRPr="00181C68">
        <w:rPr>
          <w:rFonts w:cstheme="minorHAnsi"/>
          <w:noProof/>
          <w:sz w:val="32"/>
          <w:szCs w:val="32"/>
        </w:rPr>
        <mc:AlternateContent>
          <mc:Choice Requires="wps">
            <w:drawing>
              <wp:anchor distT="0" distB="0" distL="114300" distR="114300" simplePos="0" relativeHeight="251667456" behindDoc="1" locked="0" layoutInCell="1" allowOverlap="1" wp14:anchorId="42B29701" wp14:editId="5857D3B5">
                <wp:simplePos x="0" y="0"/>
                <wp:positionH relativeFrom="margin">
                  <wp:posOffset>-5080</wp:posOffset>
                </wp:positionH>
                <wp:positionV relativeFrom="paragraph">
                  <wp:posOffset>43180</wp:posOffset>
                </wp:positionV>
                <wp:extent cx="6821170" cy="3234055"/>
                <wp:effectExtent l="38100" t="38100" r="36830" b="42545"/>
                <wp:wrapTight wrapText="bothSides">
                  <wp:wrapPolygon edited="0">
                    <wp:start x="-121" y="-254"/>
                    <wp:lineTo x="-121" y="21757"/>
                    <wp:lineTo x="21656" y="21757"/>
                    <wp:lineTo x="21656" y="-254"/>
                    <wp:lineTo x="-121" y="-254"/>
                  </wp:wrapPolygon>
                </wp:wrapTight>
                <wp:docPr id="1" name="Text Box 1"/>
                <wp:cNvGraphicFramePr/>
                <a:graphic xmlns:a="http://schemas.openxmlformats.org/drawingml/2006/main">
                  <a:graphicData uri="http://schemas.microsoft.com/office/word/2010/wordprocessingShape">
                    <wps:wsp>
                      <wps:cNvSpPr txBox="1"/>
                      <wps:spPr>
                        <a:xfrm>
                          <a:off x="0" y="0"/>
                          <a:ext cx="6821170" cy="3234055"/>
                        </a:xfrm>
                        <a:prstGeom prst="rect">
                          <a:avLst/>
                        </a:prstGeom>
                        <a:gradFill flip="none" rotWithShape="1">
                          <a:gsLst>
                            <a:gs pos="37000">
                              <a:schemeClr val="accent1">
                                <a:lumMod val="5000"/>
                                <a:lumOff val="95000"/>
                              </a:schemeClr>
                            </a:gs>
                            <a:gs pos="69352">
                              <a:schemeClr val="bg1"/>
                            </a:gs>
                            <a:gs pos="88000">
                              <a:srgbClr val="FFC979"/>
                            </a:gs>
                            <a:gs pos="17000">
                              <a:srgbClr val="FF8A15"/>
                            </a:gs>
                            <a:gs pos="51000">
                              <a:srgbClr val="FFFF79"/>
                            </a:gs>
                          </a:gsLst>
                          <a:lin ang="2700000" scaled="1"/>
                          <a:tileRect/>
                        </a:gradFill>
                        <a:ln w="66675" cmpd="thickThin">
                          <a:solidFill>
                            <a:schemeClr val="accent4">
                              <a:lumMod val="7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F29BC" w:rsidRPr="00181C68" w:rsidRDefault="009F29BC" w:rsidP="009F29BC">
                            <w:pPr>
                              <w:tabs>
                                <w:tab w:val="left" w:pos="7380"/>
                              </w:tabs>
                              <w:jc w:val="center"/>
                              <w:rPr>
                                <w:b/>
                                <w:color w:val="000000" w:themeColor="text1"/>
                                <w:sz w:val="36"/>
                                <w:szCs w:val="36"/>
                              </w:rPr>
                            </w:pPr>
                            <w:r w:rsidRPr="00181C68">
                              <w:rPr>
                                <w:b/>
                                <w:color w:val="000000" w:themeColor="text1"/>
                                <w:sz w:val="36"/>
                                <w:szCs w:val="36"/>
                              </w:rPr>
                              <w:t>Proverbs 28:1</w:t>
                            </w:r>
                            <w:r w:rsidR="00E43D1D">
                              <w:rPr>
                                <w:b/>
                                <w:color w:val="000000" w:themeColor="text1"/>
                                <w:sz w:val="36"/>
                                <w:szCs w:val="36"/>
                              </w:rPr>
                              <w:t>9</w:t>
                            </w:r>
                            <w:r w:rsidRPr="00181C68">
                              <w:rPr>
                                <w:b/>
                                <w:color w:val="000000" w:themeColor="text1"/>
                                <w:sz w:val="36"/>
                                <w:szCs w:val="36"/>
                              </w:rPr>
                              <w:t>-</w:t>
                            </w:r>
                            <w:r w:rsidR="00E43D1D">
                              <w:rPr>
                                <w:b/>
                                <w:color w:val="000000" w:themeColor="text1"/>
                                <w:sz w:val="36"/>
                                <w:szCs w:val="36"/>
                              </w:rPr>
                              <w:t>22</w:t>
                            </w:r>
                          </w:p>
                          <w:p w:rsidR="00E43D1D" w:rsidRPr="00E43D1D" w:rsidRDefault="00E43D1D" w:rsidP="00E43D1D">
                            <w:pPr>
                              <w:tabs>
                                <w:tab w:val="left" w:pos="7380"/>
                              </w:tabs>
                              <w:rPr>
                                <w:b/>
                                <w:color w:val="000000" w:themeColor="text1"/>
                                <w:sz w:val="36"/>
                                <w:szCs w:val="36"/>
                              </w:rPr>
                            </w:pPr>
                            <w:r w:rsidRPr="00E43D1D">
                              <w:rPr>
                                <w:b/>
                                <w:color w:val="000000" w:themeColor="text1"/>
                                <w:sz w:val="36"/>
                                <w:szCs w:val="36"/>
                              </w:rPr>
                              <w:t xml:space="preserve">He that </w:t>
                            </w:r>
                            <w:proofErr w:type="spellStart"/>
                            <w:r w:rsidRPr="00E43D1D">
                              <w:rPr>
                                <w:b/>
                                <w:color w:val="000000" w:themeColor="text1"/>
                                <w:sz w:val="36"/>
                                <w:szCs w:val="36"/>
                              </w:rPr>
                              <w:t>tilleth</w:t>
                            </w:r>
                            <w:proofErr w:type="spellEnd"/>
                            <w:r w:rsidRPr="00E43D1D">
                              <w:rPr>
                                <w:b/>
                                <w:color w:val="000000" w:themeColor="text1"/>
                                <w:sz w:val="36"/>
                                <w:szCs w:val="36"/>
                              </w:rPr>
                              <w:t xml:space="preserve"> his land shall have plenty of bread: but he that </w:t>
                            </w:r>
                            <w:proofErr w:type="spellStart"/>
                            <w:r w:rsidRPr="00E43D1D">
                              <w:rPr>
                                <w:b/>
                                <w:color w:val="000000" w:themeColor="text1"/>
                                <w:sz w:val="36"/>
                                <w:szCs w:val="36"/>
                              </w:rPr>
                              <w:t>followeth</w:t>
                            </w:r>
                            <w:proofErr w:type="spellEnd"/>
                            <w:r w:rsidRPr="00E43D1D">
                              <w:rPr>
                                <w:b/>
                                <w:color w:val="000000" w:themeColor="text1"/>
                                <w:sz w:val="36"/>
                                <w:szCs w:val="36"/>
                              </w:rPr>
                              <w:t xml:space="preserve"> after vain persons shall have poverty enough.</w:t>
                            </w:r>
                          </w:p>
                          <w:p w:rsidR="00E43D1D" w:rsidRPr="00E43D1D" w:rsidRDefault="00E43D1D" w:rsidP="00E43D1D">
                            <w:pPr>
                              <w:tabs>
                                <w:tab w:val="left" w:pos="7380"/>
                              </w:tabs>
                              <w:rPr>
                                <w:b/>
                                <w:color w:val="000000" w:themeColor="text1"/>
                                <w:sz w:val="36"/>
                                <w:szCs w:val="36"/>
                              </w:rPr>
                            </w:pPr>
                            <w:r w:rsidRPr="00E43D1D">
                              <w:rPr>
                                <w:b/>
                                <w:color w:val="000000" w:themeColor="text1"/>
                                <w:sz w:val="36"/>
                                <w:szCs w:val="36"/>
                              </w:rPr>
                              <w:t xml:space="preserve">A faithful man shall abound with blessings: but he that </w:t>
                            </w:r>
                            <w:proofErr w:type="spellStart"/>
                            <w:r w:rsidRPr="00E43D1D">
                              <w:rPr>
                                <w:b/>
                                <w:color w:val="000000" w:themeColor="text1"/>
                                <w:sz w:val="36"/>
                                <w:szCs w:val="36"/>
                              </w:rPr>
                              <w:t>maketh</w:t>
                            </w:r>
                            <w:proofErr w:type="spellEnd"/>
                            <w:r w:rsidRPr="00E43D1D">
                              <w:rPr>
                                <w:b/>
                                <w:color w:val="000000" w:themeColor="text1"/>
                                <w:sz w:val="36"/>
                                <w:szCs w:val="36"/>
                              </w:rPr>
                              <w:t xml:space="preserve"> haste to be rich shall not be innocent.</w:t>
                            </w:r>
                          </w:p>
                          <w:p w:rsidR="00E43D1D" w:rsidRPr="00E43D1D" w:rsidRDefault="00E43D1D" w:rsidP="00E43D1D">
                            <w:pPr>
                              <w:tabs>
                                <w:tab w:val="left" w:pos="7380"/>
                              </w:tabs>
                              <w:rPr>
                                <w:b/>
                                <w:color w:val="000000" w:themeColor="text1"/>
                                <w:sz w:val="36"/>
                                <w:szCs w:val="36"/>
                              </w:rPr>
                            </w:pPr>
                            <w:r w:rsidRPr="00E43D1D">
                              <w:rPr>
                                <w:b/>
                                <w:color w:val="000000" w:themeColor="text1"/>
                                <w:sz w:val="36"/>
                                <w:szCs w:val="36"/>
                              </w:rPr>
                              <w:t xml:space="preserve">To have respect of persons is not good: for </w:t>
                            </w:r>
                            <w:proofErr w:type="spellStart"/>
                            <w:r w:rsidRPr="00E43D1D">
                              <w:rPr>
                                <w:b/>
                                <w:color w:val="000000" w:themeColor="text1"/>
                                <w:sz w:val="36"/>
                                <w:szCs w:val="36"/>
                              </w:rPr>
                              <w:t>for</w:t>
                            </w:r>
                            <w:proofErr w:type="spellEnd"/>
                            <w:r w:rsidRPr="00E43D1D">
                              <w:rPr>
                                <w:b/>
                                <w:color w:val="000000" w:themeColor="text1"/>
                                <w:sz w:val="36"/>
                                <w:szCs w:val="36"/>
                              </w:rPr>
                              <w:t xml:space="preserve"> a piece of bread that man will transgress.</w:t>
                            </w:r>
                          </w:p>
                          <w:p w:rsidR="009F29BC" w:rsidRPr="00181C68" w:rsidRDefault="00E43D1D" w:rsidP="00E43D1D">
                            <w:pPr>
                              <w:tabs>
                                <w:tab w:val="left" w:pos="7380"/>
                              </w:tabs>
                              <w:rPr>
                                <w:b/>
                                <w:color w:val="000000" w:themeColor="text1"/>
                                <w:sz w:val="36"/>
                                <w:szCs w:val="36"/>
                              </w:rPr>
                            </w:pPr>
                            <w:r w:rsidRPr="00E43D1D">
                              <w:rPr>
                                <w:b/>
                                <w:color w:val="000000" w:themeColor="text1"/>
                                <w:sz w:val="36"/>
                                <w:szCs w:val="36"/>
                              </w:rPr>
                              <w:t xml:space="preserve">He that </w:t>
                            </w:r>
                            <w:proofErr w:type="spellStart"/>
                            <w:r w:rsidRPr="00E43D1D">
                              <w:rPr>
                                <w:b/>
                                <w:color w:val="000000" w:themeColor="text1"/>
                                <w:sz w:val="36"/>
                                <w:szCs w:val="36"/>
                              </w:rPr>
                              <w:t>hasteth</w:t>
                            </w:r>
                            <w:proofErr w:type="spellEnd"/>
                            <w:r w:rsidRPr="00E43D1D">
                              <w:rPr>
                                <w:b/>
                                <w:color w:val="000000" w:themeColor="text1"/>
                                <w:sz w:val="36"/>
                                <w:szCs w:val="36"/>
                              </w:rPr>
                              <w:t xml:space="preserve"> to be rich hath an evil eye, and </w:t>
                            </w:r>
                            <w:proofErr w:type="spellStart"/>
                            <w:r w:rsidRPr="00E43D1D">
                              <w:rPr>
                                <w:b/>
                                <w:color w:val="000000" w:themeColor="text1"/>
                                <w:sz w:val="36"/>
                                <w:szCs w:val="36"/>
                              </w:rPr>
                              <w:t>considereth</w:t>
                            </w:r>
                            <w:proofErr w:type="spellEnd"/>
                            <w:r w:rsidRPr="00E43D1D">
                              <w:rPr>
                                <w:b/>
                                <w:color w:val="000000" w:themeColor="text1"/>
                                <w:sz w:val="36"/>
                                <w:szCs w:val="36"/>
                              </w:rPr>
                              <w:t xml:space="preserve"> not that poverty shall come upon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29701" id="_x0000_t202" coordsize="21600,21600" o:spt="202" path="m,l,21600r21600,l21600,xe">
                <v:stroke joinstyle="miter"/>
                <v:path gradientshapeok="t" o:connecttype="rect"/>
              </v:shapetype>
              <v:shape id="Text Box 1" o:spid="_x0000_s1026" type="#_x0000_t202" style="position:absolute;margin-left:-.4pt;margin-top:3.4pt;width:537.1pt;height:254.6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g9OwMAAIAHAAAOAAAAZHJzL2Uyb0RvYy54bWysVdtOGzEQfa/Uf7D2veRC7iJBKShVJQoI&#10;UvHseL1ZC6/t2s6tX99j74WEwgNVXxLv3Dxz5sz44nJfSLLl1gmtpknnrJ0QrphOhVpPk5/LxZdR&#10;QpynKqVSKz5NDtwll7PPny52ZsK7Otcy5ZYgiHKTnZkmufdm0mo5lvOCujNtuIIy07agHp923Uot&#10;3SF6IVvddnvQ2mmbGqsZdw7S61KZzGL8LOPM32WZ457IaYLcfPy18XcVfluzCzpZW2pywao06D9k&#10;UVChcGkT6pp6SjZW/BWqEMxqpzN/xnTR0lkmGI81oJpO+1U1jzk1PNYCcJxpYHL/Lyy73d5bIlL0&#10;LiGKFmjRku89+ar3pBPQ2Rk3gdGjgZnfQxwsK7mDMBS9z2wR/lEOgR44HxpsQzAG4WDU7XSGUDHo&#10;zrvnvXa/H+K0XtyNdf4b1wUJh2li0byIKd3eOF+a1iYV1OlCSEkyKcAcBX4lxGr/JHwekQuZRkMH&#10;//JAjAZ458N2ux1VkWf8SlqypWAIZYwrX3rJTfFDp6W8H+yRAZ1ACkKV0nEtRg1NoFjR2h1fNxif&#10;97tvXbdaRyjhfuowGjX52fWqyW6xuBoPxxVopx5Atq7o1GM079Qwn3r0O+94LBYnd8TkKvykUISG&#10;we6G63AhcYxKHskT0fFC8ge0rWwWxio2KOKmyA4kGAyGfVCgMPDxGLnnZV4NjtNSNNYNmsdt6UUI&#10;j9syfLcBJ9ECaa6py8tgUVWBKFXIjcc9UXEs8L3kdTz5g+Rl/g88w5xEegfBmynW7ZQK1sEqAz8/&#10;4ljZv2T1EeeyjvpmrXzjXAil7VsMTJ/rlLPSHvQ9qjsc/X61Rz/DcaXTA9YAZiwOuTNsIYDtDXX+&#10;nlrsTTACb4G/w08mNRquq1NCcm1/vyUP9lhn0CZkhz08TdyvDbUYZfldYVbHnV4PYX386PWHXXzY&#10;Y83qWKM2xZXGIGOZIbt4DPZe1sfM6uIJT8Y83AoVVQx3g4z18cqXrwOeHMbn82iEVW2ov1GPhtU7&#10;JXBquX+i1lTbymPR3ep6Y9PJq6VV2oa+Kj3feJ2JOCQvqFbAY82XG6R8ksI7cvwdrV4eztkfAAAA&#10;//8DAFBLAwQUAAYACAAAACEAK555l+AAAAAIAQAADwAAAGRycy9kb3ducmV2LnhtbEyPQUvDQBCF&#10;74L/YRnBm91EbdSYSSkRCyKCVg89bpJpNjQ7G7LbNu2vd3PS0/B4j/e+yRaj6cSBBtdaRohnEQji&#10;ytYtNwg/3683jyCcV1yrzjIhnMjBIr+8yFRa2yN/0WHtGxFK2KUKQXvfp1K6SpNRbmZ74uBt7WCU&#10;D3JoZD2oYyg3nbyNokQa1XJY0KqnQlO1W+8NQvH0sWs+22qjt+XbvFieV5uX9xXi9dW4fAbhafR/&#10;YZjwAzrkgam0e66d6BAmcI+QhDO50cPdPYgSYR4nMcg8k/8fyH8BAAD//wMAUEsBAi0AFAAGAAgA&#10;AAAhALaDOJL+AAAA4QEAABMAAAAAAAAAAAAAAAAAAAAAAFtDb250ZW50X1R5cGVzXS54bWxQSwEC&#10;LQAUAAYACAAAACEAOP0h/9YAAACUAQAACwAAAAAAAAAAAAAAAAAvAQAAX3JlbHMvLnJlbHNQSwEC&#10;LQAUAAYACAAAACEALweYPTsDAACABwAADgAAAAAAAAAAAAAAAAAuAgAAZHJzL2Uyb0RvYy54bWxQ&#10;SwECLQAUAAYACAAAACEAK555l+AAAAAIAQAADwAAAAAAAAAAAAAAAACVBQAAZHJzL2Rvd25yZXYu&#10;eG1sUEsFBgAAAAAEAAQA8wAAAKIGAAAAAA==&#10;" fillcolor="#ff8a15" strokecolor="#bf8f00 [2407]" strokeweight="5.25pt">
                <v:fill color2="#ffc979" rotate="t" angle="45" colors="0 #ff8a15;11141f #ff8a15;24248f #f7fafd;33423f #ffff79;45451f white" focus="100%" type="gradient"/>
                <v:stroke linestyle="thickThin"/>
                <v:textbox>
                  <w:txbxContent>
                    <w:p w:rsidR="009F29BC" w:rsidRPr="00181C68" w:rsidRDefault="009F29BC" w:rsidP="009F29BC">
                      <w:pPr>
                        <w:tabs>
                          <w:tab w:val="left" w:pos="7380"/>
                        </w:tabs>
                        <w:jc w:val="center"/>
                        <w:rPr>
                          <w:b/>
                          <w:color w:val="000000" w:themeColor="text1"/>
                          <w:sz w:val="36"/>
                          <w:szCs w:val="36"/>
                        </w:rPr>
                      </w:pPr>
                      <w:r w:rsidRPr="00181C68">
                        <w:rPr>
                          <w:b/>
                          <w:color w:val="000000" w:themeColor="text1"/>
                          <w:sz w:val="36"/>
                          <w:szCs w:val="36"/>
                        </w:rPr>
                        <w:t>Proverbs 28:1</w:t>
                      </w:r>
                      <w:r w:rsidR="00E43D1D">
                        <w:rPr>
                          <w:b/>
                          <w:color w:val="000000" w:themeColor="text1"/>
                          <w:sz w:val="36"/>
                          <w:szCs w:val="36"/>
                        </w:rPr>
                        <w:t>9</w:t>
                      </w:r>
                      <w:r w:rsidRPr="00181C68">
                        <w:rPr>
                          <w:b/>
                          <w:color w:val="000000" w:themeColor="text1"/>
                          <w:sz w:val="36"/>
                          <w:szCs w:val="36"/>
                        </w:rPr>
                        <w:t>-</w:t>
                      </w:r>
                      <w:r w:rsidR="00E43D1D">
                        <w:rPr>
                          <w:b/>
                          <w:color w:val="000000" w:themeColor="text1"/>
                          <w:sz w:val="36"/>
                          <w:szCs w:val="36"/>
                        </w:rPr>
                        <w:t>22</w:t>
                      </w:r>
                    </w:p>
                    <w:p w:rsidR="00E43D1D" w:rsidRPr="00E43D1D" w:rsidRDefault="00E43D1D" w:rsidP="00E43D1D">
                      <w:pPr>
                        <w:tabs>
                          <w:tab w:val="left" w:pos="7380"/>
                        </w:tabs>
                        <w:rPr>
                          <w:b/>
                          <w:color w:val="000000" w:themeColor="text1"/>
                          <w:sz w:val="36"/>
                          <w:szCs w:val="36"/>
                        </w:rPr>
                      </w:pPr>
                      <w:r w:rsidRPr="00E43D1D">
                        <w:rPr>
                          <w:b/>
                          <w:color w:val="000000" w:themeColor="text1"/>
                          <w:sz w:val="36"/>
                          <w:szCs w:val="36"/>
                        </w:rPr>
                        <w:t xml:space="preserve">He that </w:t>
                      </w:r>
                      <w:proofErr w:type="spellStart"/>
                      <w:r w:rsidRPr="00E43D1D">
                        <w:rPr>
                          <w:b/>
                          <w:color w:val="000000" w:themeColor="text1"/>
                          <w:sz w:val="36"/>
                          <w:szCs w:val="36"/>
                        </w:rPr>
                        <w:t>tilleth</w:t>
                      </w:r>
                      <w:proofErr w:type="spellEnd"/>
                      <w:r w:rsidRPr="00E43D1D">
                        <w:rPr>
                          <w:b/>
                          <w:color w:val="000000" w:themeColor="text1"/>
                          <w:sz w:val="36"/>
                          <w:szCs w:val="36"/>
                        </w:rPr>
                        <w:t xml:space="preserve"> his land shall have plenty of bread: but he that </w:t>
                      </w:r>
                      <w:proofErr w:type="spellStart"/>
                      <w:r w:rsidRPr="00E43D1D">
                        <w:rPr>
                          <w:b/>
                          <w:color w:val="000000" w:themeColor="text1"/>
                          <w:sz w:val="36"/>
                          <w:szCs w:val="36"/>
                        </w:rPr>
                        <w:t>followeth</w:t>
                      </w:r>
                      <w:proofErr w:type="spellEnd"/>
                      <w:r w:rsidRPr="00E43D1D">
                        <w:rPr>
                          <w:b/>
                          <w:color w:val="000000" w:themeColor="text1"/>
                          <w:sz w:val="36"/>
                          <w:szCs w:val="36"/>
                        </w:rPr>
                        <w:t xml:space="preserve"> after vain persons shall have poverty enough.</w:t>
                      </w:r>
                    </w:p>
                    <w:p w:rsidR="00E43D1D" w:rsidRPr="00E43D1D" w:rsidRDefault="00E43D1D" w:rsidP="00E43D1D">
                      <w:pPr>
                        <w:tabs>
                          <w:tab w:val="left" w:pos="7380"/>
                        </w:tabs>
                        <w:rPr>
                          <w:b/>
                          <w:color w:val="000000" w:themeColor="text1"/>
                          <w:sz w:val="36"/>
                          <w:szCs w:val="36"/>
                        </w:rPr>
                      </w:pPr>
                      <w:r w:rsidRPr="00E43D1D">
                        <w:rPr>
                          <w:b/>
                          <w:color w:val="000000" w:themeColor="text1"/>
                          <w:sz w:val="36"/>
                          <w:szCs w:val="36"/>
                        </w:rPr>
                        <w:t xml:space="preserve">A faithful man shall abound with blessings: but he that </w:t>
                      </w:r>
                      <w:proofErr w:type="spellStart"/>
                      <w:r w:rsidRPr="00E43D1D">
                        <w:rPr>
                          <w:b/>
                          <w:color w:val="000000" w:themeColor="text1"/>
                          <w:sz w:val="36"/>
                          <w:szCs w:val="36"/>
                        </w:rPr>
                        <w:t>maketh</w:t>
                      </w:r>
                      <w:proofErr w:type="spellEnd"/>
                      <w:r w:rsidRPr="00E43D1D">
                        <w:rPr>
                          <w:b/>
                          <w:color w:val="000000" w:themeColor="text1"/>
                          <w:sz w:val="36"/>
                          <w:szCs w:val="36"/>
                        </w:rPr>
                        <w:t xml:space="preserve"> haste to be rich shall not be innocent.</w:t>
                      </w:r>
                    </w:p>
                    <w:p w:rsidR="00E43D1D" w:rsidRPr="00E43D1D" w:rsidRDefault="00E43D1D" w:rsidP="00E43D1D">
                      <w:pPr>
                        <w:tabs>
                          <w:tab w:val="left" w:pos="7380"/>
                        </w:tabs>
                        <w:rPr>
                          <w:b/>
                          <w:color w:val="000000" w:themeColor="text1"/>
                          <w:sz w:val="36"/>
                          <w:szCs w:val="36"/>
                        </w:rPr>
                      </w:pPr>
                      <w:r w:rsidRPr="00E43D1D">
                        <w:rPr>
                          <w:b/>
                          <w:color w:val="000000" w:themeColor="text1"/>
                          <w:sz w:val="36"/>
                          <w:szCs w:val="36"/>
                        </w:rPr>
                        <w:t xml:space="preserve">To have respect of persons is not good: for </w:t>
                      </w:r>
                      <w:proofErr w:type="spellStart"/>
                      <w:r w:rsidRPr="00E43D1D">
                        <w:rPr>
                          <w:b/>
                          <w:color w:val="000000" w:themeColor="text1"/>
                          <w:sz w:val="36"/>
                          <w:szCs w:val="36"/>
                        </w:rPr>
                        <w:t>for</w:t>
                      </w:r>
                      <w:proofErr w:type="spellEnd"/>
                      <w:r w:rsidRPr="00E43D1D">
                        <w:rPr>
                          <w:b/>
                          <w:color w:val="000000" w:themeColor="text1"/>
                          <w:sz w:val="36"/>
                          <w:szCs w:val="36"/>
                        </w:rPr>
                        <w:t xml:space="preserve"> a piece of bread that man will transgress.</w:t>
                      </w:r>
                    </w:p>
                    <w:p w:rsidR="009F29BC" w:rsidRPr="00181C68" w:rsidRDefault="00E43D1D" w:rsidP="00E43D1D">
                      <w:pPr>
                        <w:tabs>
                          <w:tab w:val="left" w:pos="7380"/>
                        </w:tabs>
                        <w:rPr>
                          <w:b/>
                          <w:color w:val="000000" w:themeColor="text1"/>
                          <w:sz w:val="36"/>
                          <w:szCs w:val="36"/>
                        </w:rPr>
                      </w:pPr>
                      <w:r w:rsidRPr="00E43D1D">
                        <w:rPr>
                          <w:b/>
                          <w:color w:val="000000" w:themeColor="text1"/>
                          <w:sz w:val="36"/>
                          <w:szCs w:val="36"/>
                        </w:rPr>
                        <w:t xml:space="preserve">He that </w:t>
                      </w:r>
                      <w:proofErr w:type="spellStart"/>
                      <w:r w:rsidRPr="00E43D1D">
                        <w:rPr>
                          <w:b/>
                          <w:color w:val="000000" w:themeColor="text1"/>
                          <w:sz w:val="36"/>
                          <w:szCs w:val="36"/>
                        </w:rPr>
                        <w:t>hasteth</w:t>
                      </w:r>
                      <w:proofErr w:type="spellEnd"/>
                      <w:r w:rsidRPr="00E43D1D">
                        <w:rPr>
                          <w:b/>
                          <w:color w:val="000000" w:themeColor="text1"/>
                          <w:sz w:val="36"/>
                          <w:szCs w:val="36"/>
                        </w:rPr>
                        <w:t xml:space="preserve"> to be rich hath an evil eye, and </w:t>
                      </w:r>
                      <w:proofErr w:type="spellStart"/>
                      <w:r w:rsidRPr="00E43D1D">
                        <w:rPr>
                          <w:b/>
                          <w:color w:val="000000" w:themeColor="text1"/>
                          <w:sz w:val="36"/>
                          <w:szCs w:val="36"/>
                        </w:rPr>
                        <w:t>considereth</w:t>
                      </w:r>
                      <w:proofErr w:type="spellEnd"/>
                      <w:r w:rsidRPr="00E43D1D">
                        <w:rPr>
                          <w:b/>
                          <w:color w:val="000000" w:themeColor="text1"/>
                          <w:sz w:val="36"/>
                          <w:szCs w:val="36"/>
                        </w:rPr>
                        <w:t xml:space="preserve"> not that poverty shall come upon him.</w:t>
                      </w:r>
                    </w:p>
                  </w:txbxContent>
                </v:textbox>
                <w10:wrap type="tight" anchorx="margin"/>
              </v:shape>
            </w:pict>
          </mc:Fallback>
        </mc:AlternateContent>
      </w:r>
      <w:r w:rsidR="00E43D1D">
        <w:rPr>
          <w:rFonts w:cstheme="minorHAnsi"/>
          <w:sz w:val="32"/>
          <w:szCs w:val="30"/>
        </w:rPr>
        <w:t xml:space="preserve">Let’s be honest here!  Not unlike certain acquisitive crows of our acquaintance, we humans are attracted to shiny objects.  </w:t>
      </w:r>
      <w:r w:rsidR="00041C4D">
        <w:rPr>
          <w:rFonts w:cstheme="minorHAnsi"/>
          <w:sz w:val="32"/>
          <w:szCs w:val="30"/>
        </w:rPr>
        <w:t>We like fame—we love fortune—and have an often unhealthy attraction to wealth.  And we have real difficulty in distinguishing between those things of true value and those things which are sparkly but worthless.  All of which contributes to the perennial popularity of get-poor-quick sch</w:t>
      </w:r>
      <w:r w:rsidR="00F905D5">
        <w:rPr>
          <w:rFonts w:cstheme="minorHAnsi"/>
          <w:sz w:val="32"/>
          <w:szCs w:val="30"/>
        </w:rPr>
        <w:t xml:space="preserve">emes, as we see right here in Proverbs.  </w:t>
      </w:r>
      <w:r w:rsidR="00041C4D">
        <w:rPr>
          <w:rFonts w:cstheme="minorHAnsi"/>
          <w:sz w:val="32"/>
          <w:szCs w:val="30"/>
        </w:rPr>
        <w:t xml:space="preserve">Verse 19 offers following after “vain persons” as an efficient way to find an amply sufficient supply of poverty.  </w:t>
      </w:r>
      <w:r w:rsidR="00F905D5">
        <w:rPr>
          <w:rFonts w:cstheme="minorHAnsi"/>
          <w:sz w:val="32"/>
          <w:szCs w:val="30"/>
        </w:rPr>
        <w:t xml:space="preserve">Who are “vain persons?”  Pretty much everybody except Christ.  Following Him leads to a city with streets of pure gold, but following anybody else assures of “poverty enough.”  </w:t>
      </w:r>
      <w:r w:rsidR="00041C4D">
        <w:rPr>
          <w:rFonts w:cstheme="minorHAnsi"/>
          <w:sz w:val="32"/>
          <w:szCs w:val="30"/>
        </w:rPr>
        <w:t xml:space="preserve">If that isn’t </w:t>
      </w:r>
      <w:r w:rsidR="00F905D5">
        <w:rPr>
          <w:rFonts w:cstheme="minorHAnsi"/>
          <w:sz w:val="32"/>
          <w:szCs w:val="30"/>
        </w:rPr>
        <w:t xml:space="preserve">an adequate </w:t>
      </w:r>
      <w:r w:rsidR="00041C4D">
        <w:rPr>
          <w:rFonts w:cstheme="minorHAnsi"/>
          <w:sz w:val="32"/>
          <w:szCs w:val="30"/>
        </w:rPr>
        <w:t>warning</w:t>
      </w:r>
      <w:r w:rsidR="00F905D5">
        <w:rPr>
          <w:rFonts w:cstheme="minorHAnsi"/>
          <w:sz w:val="32"/>
          <w:szCs w:val="30"/>
        </w:rPr>
        <w:t>,</w:t>
      </w:r>
      <w:r w:rsidR="00041C4D">
        <w:rPr>
          <w:rFonts w:cstheme="minorHAnsi"/>
          <w:sz w:val="32"/>
          <w:szCs w:val="30"/>
        </w:rPr>
        <w:t xml:space="preserve"> verse 20 adds that get-poor-quick schemes come</w:t>
      </w:r>
      <w:r w:rsidR="00F905D5">
        <w:rPr>
          <w:rFonts w:cstheme="minorHAnsi"/>
          <w:sz w:val="32"/>
          <w:szCs w:val="30"/>
        </w:rPr>
        <w:t xml:space="preserve"> with collateral</w:t>
      </w:r>
      <w:r w:rsidR="00041C4D">
        <w:rPr>
          <w:rFonts w:cstheme="minorHAnsi"/>
          <w:sz w:val="32"/>
          <w:szCs w:val="30"/>
        </w:rPr>
        <w:t xml:space="preserve"> damage: both your innocence and your blessings.  Yikes!  </w:t>
      </w:r>
      <w:r w:rsidR="00F07142">
        <w:rPr>
          <w:rFonts w:cstheme="minorHAnsi"/>
          <w:sz w:val="32"/>
          <w:szCs w:val="30"/>
        </w:rPr>
        <w:t>This constant hunger for gain also tends to make people unjust.  To have “respect of persons” sounds at first like a positive, but here it refers to injustice.  Some people are treated with kid gloves and others with cruelty, usually based on the benefits that they are able to provide.  Proverbs tells us that the unjust person will be swayed by even the most trivial benefits, like a bit of bread.  The avarice of the wicked knows no bounds!  Verse 22 continues this idea, observing that the person who “</w:t>
      </w:r>
      <w:proofErr w:type="spellStart"/>
      <w:r w:rsidR="00F07142">
        <w:rPr>
          <w:rFonts w:cstheme="minorHAnsi"/>
          <w:sz w:val="32"/>
          <w:szCs w:val="30"/>
        </w:rPr>
        <w:t>hasteth</w:t>
      </w:r>
      <w:proofErr w:type="spellEnd"/>
      <w:r w:rsidR="00F07142">
        <w:rPr>
          <w:rFonts w:cstheme="minorHAnsi"/>
          <w:sz w:val="32"/>
          <w:szCs w:val="30"/>
        </w:rPr>
        <w:t xml:space="preserve"> to be rich” has an “evil eye.”  Why?  Because </w:t>
      </w:r>
      <w:r w:rsidR="00F905D5">
        <w:rPr>
          <w:rFonts w:cstheme="minorHAnsi"/>
          <w:sz w:val="32"/>
          <w:szCs w:val="30"/>
        </w:rPr>
        <w:t xml:space="preserve">his eye is fastened firmly on things of limited, temporary value.  He is blinded to things of genuine value because his eye is fixed on fool’s gold.  We need healthy eyes, fixed on Christ, to distinguish between useless dross and true gold.  </w:t>
      </w:r>
    </w:p>
    <w:p w:rsidR="00C20DD8" w:rsidRPr="009F29BC" w:rsidRDefault="00F905D5" w:rsidP="00F85BDE">
      <w:pPr>
        <w:rPr>
          <w:rFonts w:cstheme="minorHAnsi"/>
          <w:sz w:val="32"/>
          <w:szCs w:val="30"/>
        </w:rPr>
      </w:pPr>
      <w:r>
        <w:rPr>
          <w:noProof/>
        </w:rPr>
        <w:lastRenderedPageBreak/>
        <w:drawing>
          <wp:anchor distT="0" distB="0" distL="114300" distR="114300" simplePos="0" relativeHeight="251668480" behindDoc="1" locked="0" layoutInCell="1" allowOverlap="1">
            <wp:simplePos x="0" y="0"/>
            <wp:positionH relativeFrom="column">
              <wp:posOffset>4445</wp:posOffset>
            </wp:positionH>
            <wp:positionV relativeFrom="paragraph">
              <wp:posOffset>-200</wp:posOffset>
            </wp:positionV>
            <wp:extent cx="3630930" cy="2415540"/>
            <wp:effectExtent l="0" t="0" r="7620" b="3810"/>
            <wp:wrapTight wrapText="bothSides">
              <wp:wrapPolygon edited="0">
                <wp:start x="0" y="0"/>
                <wp:lineTo x="0" y="21464"/>
                <wp:lineTo x="21532" y="21464"/>
                <wp:lineTo x="21532" y="0"/>
                <wp:lineTo x="0" y="0"/>
              </wp:wrapPolygon>
            </wp:wrapTight>
            <wp:docPr id="3" name="Picture 3" descr="Mayflies Mating | Insects | Wildlife | Photography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flies Mating | Insects | Wildlife | Photography By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3630930" cy="2415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36"/>
          <w:szCs w:val="30"/>
        </w:rPr>
        <w:t>Mayflies</w:t>
      </w:r>
    </w:p>
    <w:p w:rsidR="00F905D5" w:rsidRDefault="00DA28E6" w:rsidP="00C20DD8">
      <w:pPr>
        <w:rPr>
          <w:rFonts w:cstheme="minorHAnsi"/>
          <w:sz w:val="32"/>
          <w:szCs w:val="30"/>
        </w:rPr>
      </w:pPr>
      <w:r>
        <w:rPr>
          <w:noProof/>
        </w:rPr>
        <w:drawing>
          <wp:anchor distT="0" distB="0" distL="114300" distR="114300" simplePos="0" relativeHeight="251669504" behindDoc="1" locked="0" layoutInCell="1" allowOverlap="1">
            <wp:simplePos x="0" y="0"/>
            <wp:positionH relativeFrom="column">
              <wp:posOffset>4403090</wp:posOffset>
            </wp:positionH>
            <wp:positionV relativeFrom="paragraph">
              <wp:posOffset>7519035</wp:posOffset>
            </wp:positionV>
            <wp:extent cx="2290445" cy="1216025"/>
            <wp:effectExtent l="0" t="0" r="0" b="3175"/>
            <wp:wrapTight wrapText="bothSides">
              <wp:wrapPolygon edited="0">
                <wp:start x="0" y="0"/>
                <wp:lineTo x="0" y="21318"/>
                <wp:lineTo x="21378" y="21318"/>
                <wp:lineTo x="21378" y="0"/>
                <wp:lineTo x="0" y="0"/>
              </wp:wrapPolygon>
            </wp:wrapTight>
            <wp:docPr id="5" name="Picture 5" descr="MDWFP - Species Portrait: Mayf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DWFP - Species Portrait: Mayfl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0445" cy="121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05D5" w:rsidRPr="00F905D5">
        <w:rPr>
          <w:rFonts w:cstheme="minorHAnsi"/>
          <w:sz w:val="32"/>
          <w:szCs w:val="30"/>
        </w:rPr>
        <w:t>Immature mayflies are aquat</w:t>
      </w:r>
      <w:r>
        <w:rPr>
          <w:rFonts w:cstheme="minorHAnsi"/>
          <w:sz w:val="32"/>
          <w:szCs w:val="30"/>
        </w:rPr>
        <w:t>ic and are referred to as nymphs</w:t>
      </w:r>
      <w:r w:rsidR="00F905D5" w:rsidRPr="00F905D5">
        <w:rPr>
          <w:rFonts w:cstheme="minorHAnsi"/>
          <w:sz w:val="32"/>
          <w:szCs w:val="30"/>
        </w:rPr>
        <w:t>.</w:t>
      </w:r>
      <w:r>
        <w:rPr>
          <w:rFonts w:cstheme="minorHAnsi"/>
          <w:sz w:val="32"/>
          <w:szCs w:val="30"/>
        </w:rPr>
        <w:t xml:space="preserve"> </w:t>
      </w:r>
      <w:r w:rsidR="00F905D5" w:rsidRPr="00F905D5">
        <w:rPr>
          <w:rFonts w:cstheme="minorHAnsi"/>
          <w:sz w:val="32"/>
          <w:szCs w:val="30"/>
        </w:rPr>
        <w:t xml:space="preserve"> In contrast to their short lives as adults, they may live for several years in the water. </w:t>
      </w:r>
      <w:r>
        <w:rPr>
          <w:rFonts w:cstheme="minorHAnsi"/>
          <w:sz w:val="32"/>
          <w:szCs w:val="30"/>
        </w:rPr>
        <w:t xml:space="preserve"> </w:t>
      </w:r>
      <w:r w:rsidR="00F905D5" w:rsidRPr="00F905D5">
        <w:rPr>
          <w:rFonts w:cstheme="minorHAnsi"/>
          <w:sz w:val="32"/>
          <w:szCs w:val="30"/>
        </w:rPr>
        <w:t xml:space="preserve">They have an elongated, cylindrical or somewhat flattened body that passes through a number of </w:t>
      </w:r>
      <w:r>
        <w:rPr>
          <w:rFonts w:cstheme="minorHAnsi"/>
          <w:sz w:val="32"/>
          <w:szCs w:val="30"/>
        </w:rPr>
        <w:t>stages</w:t>
      </w:r>
      <w:r w:rsidR="00F905D5" w:rsidRPr="00F905D5">
        <w:rPr>
          <w:rFonts w:cstheme="minorHAnsi"/>
          <w:sz w:val="32"/>
          <w:szCs w:val="30"/>
        </w:rPr>
        <w:t xml:space="preserve">, molting and increasing in size each time. </w:t>
      </w:r>
      <w:r>
        <w:rPr>
          <w:rFonts w:cstheme="minorHAnsi"/>
          <w:sz w:val="32"/>
          <w:szCs w:val="30"/>
        </w:rPr>
        <w:t xml:space="preserve"> </w:t>
      </w:r>
      <w:r w:rsidR="00F905D5" w:rsidRPr="00F905D5">
        <w:rPr>
          <w:rFonts w:cstheme="minorHAnsi"/>
          <w:sz w:val="32"/>
          <w:szCs w:val="30"/>
        </w:rPr>
        <w:t>Mayflies "hatch" (emerge as adults) from spring to autumn, not necessarily in May, in enormous numbers.</w:t>
      </w:r>
      <w:r w:rsidR="00F905D5" w:rsidRPr="00F905D5">
        <w:t xml:space="preserve"> </w:t>
      </w:r>
      <w:r>
        <w:t xml:space="preserve"> </w:t>
      </w:r>
      <w:r w:rsidR="00F905D5" w:rsidRPr="00F905D5">
        <w:rPr>
          <w:rFonts w:cstheme="minorHAnsi"/>
          <w:sz w:val="32"/>
          <w:szCs w:val="30"/>
        </w:rPr>
        <w:t>The brief lives of mayfly adults have been noted by</w:t>
      </w:r>
      <w:r>
        <w:rPr>
          <w:rFonts w:cstheme="minorHAnsi"/>
          <w:sz w:val="32"/>
          <w:szCs w:val="30"/>
        </w:rPr>
        <w:t xml:space="preserve"> naturalists</w:t>
      </w:r>
      <w:r w:rsidR="00F905D5" w:rsidRPr="00F905D5">
        <w:rPr>
          <w:rFonts w:cstheme="minorHAnsi"/>
          <w:sz w:val="32"/>
          <w:szCs w:val="30"/>
        </w:rPr>
        <w:t xml:space="preserve"> since Aristotle and Pliny the Elder in classical times.</w:t>
      </w:r>
      <w:r>
        <w:rPr>
          <w:rFonts w:cstheme="minorHAnsi"/>
          <w:sz w:val="32"/>
          <w:szCs w:val="30"/>
        </w:rPr>
        <w:t xml:space="preserve">  </w:t>
      </w:r>
      <w:r w:rsidRPr="00DA28E6">
        <w:rPr>
          <w:rFonts w:cstheme="minorHAnsi"/>
          <w:sz w:val="32"/>
          <w:szCs w:val="30"/>
        </w:rPr>
        <w:t>Often, all the mayflies in a pop</w:t>
      </w:r>
      <w:r>
        <w:rPr>
          <w:rFonts w:cstheme="minorHAnsi"/>
          <w:sz w:val="32"/>
          <w:szCs w:val="30"/>
        </w:rPr>
        <w:t>ulation mature at once</w:t>
      </w:r>
      <w:r w:rsidRPr="00DA28E6">
        <w:rPr>
          <w:rFonts w:cstheme="minorHAnsi"/>
          <w:sz w:val="32"/>
          <w:szCs w:val="30"/>
        </w:rPr>
        <w:t>, and for a day or two in the spring or autumn, mayflies are everywhere, dancing around each other in large groups, or resting on every available surface.</w:t>
      </w:r>
      <w:r>
        <w:rPr>
          <w:rFonts w:cstheme="minorHAnsi"/>
          <w:sz w:val="32"/>
          <w:szCs w:val="30"/>
        </w:rPr>
        <w:t xml:space="preserve"> </w:t>
      </w:r>
      <w:r w:rsidRPr="00DA28E6">
        <w:rPr>
          <w:rFonts w:cstheme="minorHAnsi"/>
          <w:sz w:val="32"/>
          <w:szCs w:val="30"/>
        </w:rPr>
        <w:t xml:space="preserve"> In many species the emergence is </w:t>
      </w:r>
      <w:r w:rsidRPr="00DA28E6">
        <w:rPr>
          <w:rFonts w:cstheme="minorHAnsi"/>
          <w:sz w:val="32"/>
          <w:szCs w:val="30"/>
        </w:rPr>
        <w:t>synchronized</w:t>
      </w:r>
      <w:r w:rsidRPr="00DA28E6">
        <w:rPr>
          <w:rFonts w:cstheme="minorHAnsi"/>
          <w:sz w:val="32"/>
          <w:szCs w:val="30"/>
        </w:rPr>
        <w:t xml:space="preserve"> with dawn or dusk, and light intensity seems to be an important cue for emergence, but other factors may also be involved. </w:t>
      </w:r>
      <w:r>
        <w:rPr>
          <w:rFonts w:cstheme="minorHAnsi"/>
          <w:sz w:val="32"/>
          <w:szCs w:val="30"/>
        </w:rPr>
        <w:t xml:space="preserve"> </w:t>
      </w:r>
      <w:r w:rsidRPr="00DA28E6">
        <w:rPr>
          <w:rFonts w:cstheme="minorHAnsi"/>
          <w:sz w:val="32"/>
          <w:szCs w:val="30"/>
        </w:rPr>
        <w:t xml:space="preserve">The lifespan of an adult mayfly is very short, </w:t>
      </w:r>
      <w:r>
        <w:rPr>
          <w:rFonts w:cstheme="minorHAnsi"/>
          <w:sz w:val="32"/>
          <w:szCs w:val="30"/>
        </w:rPr>
        <w:t>and intended primarily for reproduction.  A</w:t>
      </w:r>
      <w:r w:rsidRPr="00DA28E6">
        <w:rPr>
          <w:rFonts w:cstheme="minorHAnsi"/>
          <w:sz w:val="32"/>
          <w:szCs w:val="30"/>
        </w:rPr>
        <w:t>d</w:t>
      </w:r>
      <w:r>
        <w:rPr>
          <w:rFonts w:cstheme="minorHAnsi"/>
          <w:sz w:val="32"/>
          <w:szCs w:val="30"/>
        </w:rPr>
        <w:t xml:space="preserve">ults do not feed, and lack usable </w:t>
      </w:r>
      <w:r w:rsidRPr="00DA28E6">
        <w:rPr>
          <w:rFonts w:cstheme="minorHAnsi"/>
          <w:sz w:val="32"/>
          <w:szCs w:val="30"/>
        </w:rPr>
        <w:t>mouthparts, while their digesti</w:t>
      </w:r>
      <w:r>
        <w:rPr>
          <w:rFonts w:cstheme="minorHAnsi"/>
          <w:sz w:val="32"/>
          <w:szCs w:val="30"/>
        </w:rPr>
        <w:t xml:space="preserve">ve systems are filled with air.  Their goal is to mate and lay their eggs in the river.  But there can be complications.  Mayflies navigate by flying at a fixed angle to the moon.  Unfortunately, there are a great many beacons in the night sky which may fool the insects.  They get lured into town by more terrestrial lights, where they may mistake the reflections on the roadways for the light off the water.  Mayflies, it appears, struggle to differentiate between the moon and neon signage.  They evidently believe that there is little difference between a river’s surface and moonlit asphalt.  From our perspective, of course, this confusion seems ridiculous.  How could anything confuse water with roadbed, or moonlight with a red neon storefront marker?  How could the mayflies be so very mistaken?  I wonder if God watches us and thinks the same thing!  Humans struggle to distinguish between the eternally invaluable, and the worthless.  Happily, we have Proverbs to help us distinguish between these things.  The mayflies have no such resource!  </w:t>
      </w:r>
    </w:p>
    <w:p w:rsidR="00F905D5" w:rsidRDefault="00F905D5" w:rsidP="00C20DD8">
      <w:pPr>
        <w:rPr>
          <w:rFonts w:cstheme="minorHAnsi"/>
          <w:sz w:val="32"/>
          <w:szCs w:val="30"/>
        </w:rPr>
      </w:pPr>
    </w:p>
    <w:p w:rsidR="004071F7" w:rsidRDefault="004071F7" w:rsidP="00C20DD8">
      <w:pPr>
        <w:rPr>
          <w:rFonts w:cstheme="minorHAnsi"/>
          <w:sz w:val="48"/>
          <w:szCs w:val="48"/>
        </w:rPr>
      </w:pPr>
      <w:r>
        <w:rPr>
          <w:rFonts w:cstheme="minorHAnsi"/>
          <w:sz w:val="48"/>
          <w:szCs w:val="48"/>
        </w:rPr>
        <w:t>Amazon Prime</w:t>
      </w:r>
    </w:p>
    <w:p w:rsidR="004071F7" w:rsidRDefault="004071F7" w:rsidP="00C20DD8">
      <w:pPr>
        <w:rPr>
          <w:rFonts w:cstheme="minorHAnsi"/>
          <w:sz w:val="48"/>
          <w:szCs w:val="48"/>
        </w:rPr>
      </w:pPr>
    </w:p>
    <w:p w:rsidR="0016303D" w:rsidRDefault="00DA28E6" w:rsidP="00C20DD8">
      <w:pPr>
        <w:rPr>
          <w:rFonts w:cstheme="minorHAnsi"/>
          <w:sz w:val="48"/>
          <w:szCs w:val="48"/>
        </w:rPr>
      </w:pPr>
      <w:r>
        <w:rPr>
          <w:rFonts w:cstheme="minorHAnsi"/>
          <w:sz w:val="48"/>
          <w:szCs w:val="48"/>
        </w:rPr>
        <w:t>The Gathering Swarms</w:t>
      </w:r>
    </w:p>
    <w:p w:rsidR="0016303D" w:rsidRDefault="0016303D" w:rsidP="0016303D">
      <w:pPr>
        <w:tabs>
          <w:tab w:val="right" w:pos="10800"/>
        </w:tabs>
        <w:rPr>
          <w:rFonts w:cstheme="minorHAnsi"/>
          <w:sz w:val="48"/>
          <w:szCs w:val="30"/>
        </w:rPr>
      </w:pPr>
    </w:p>
    <w:p w:rsidR="0016303D" w:rsidRPr="0016303D" w:rsidRDefault="0016303D" w:rsidP="0016303D">
      <w:pPr>
        <w:tabs>
          <w:tab w:val="right" w:pos="10800"/>
        </w:tabs>
        <w:rPr>
          <w:rFonts w:cstheme="minorHAnsi"/>
          <w:sz w:val="48"/>
          <w:szCs w:val="30"/>
        </w:rPr>
      </w:pPr>
      <w:r w:rsidRPr="0016303D">
        <w:rPr>
          <w:rFonts w:cstheme="minorHAnsi"/>
          <w:sz w:val="48"/>
          <w:szCs w:val="30"/>
        </w:rPr>
        <w:t xml:space="preserve">Start: </w:t>
      </w:r>
      <w:r w:rsidR="00DA28E6">
        <w:rPr>
          <w:rFonts w:cstheme="minorHAnsi"/>
          <w:sz w:val="48"/>
          <w:szCs w:val="30"/>
        </w:rPr>
        <w:t>17</w:t>
      </w:r>
      <w:r w:rsidRPr="0016303D">
        <w:rPr>
          <w:rFonts w:cstheme="minorHAnsi"/>
          <w:sz w:val="48"/>
          <w:szCs w:val="30"/>
        </w:rPr>
        <w:t>:</w:t>
      </w:r>
      <w:r w:rsidR="00DA28E6">
        <w:rPr>
          <w:rFonts w:cstheme="minorHAnsi"/>
          <w:sz w:val="48"/>
          <w:szCs w:val="30"/>
        </w:rPr>
        <w:t>04</w:t>
      </w:r>
      <w:r w:rsidRPr="0016303D">
        <w:rPr>
          <w:rFonts w:cstheme="minorHAnsi"/>
          <w:sz w:val="48"/>
          <w:szCs w:val="30"/>
        </w:rPr>
        <w:t xml:space="preserve"> </w:t>
      </w:r>
      <w:r w:rsidR="00DA28E6">
        <w:rPr>
          <w:rFonts w:cstheme="minorHAnsi"/>
          <w:sz w:val="48"/>
          <w:szCs w:val="30"/>
        </w:rPr>
        <w:t>(36</w:t>
      </w:r>
      <w:r w:rsidRPr="0016303D">
        <w:rPr>
          <w:rFonts w:cstheme="minorHAnsi"/>
          <w:sz w:val="48"/>
          <w:szCs w:val="30"/>
        </w:rPr>
        <w:t>:</w:t>
      </w:r>
      <w:r w:rsidR="00DA28E6">
        <w:rPr>
          <w:rFonts w:cstheme="minorHAnsi"/>
          <w:sz w:val="48"/>
          <w:szCs w:val="30"/>
        </w:rPr>
        <w:t>00</w:t>
      </w:r>
      <w:r w:rsidRPr="0016303D">
        <w:rPr>
          <w:rFonts w:cstheme="minorHAnsi"/>
          <w:sz w:val="48"/>
          <w:szCs w:val="30"/>
        </w:rPr>
        <w:t xml:space="preserve"> from End)</w:t>
      </w:r>
    </w:p>
    <w:p w:rsidR="0016303D" w:rsidRPr="0016303D" w:rsidRDefault="0016303D" w:rsidP="0016303D">
      <w:pPr>
        <w:tabs>
          <w:tab w:val="right" w:pos="10800"/>
        </w:tabs>
        <w:rPr>
          <w:rFonts w:cstheme="minorHAnsi"/>
          <w:sz w:val="48"/>
          <w:szCs w:val="30"/>
        </w:rPr>
      </w:pPr>
      <w:r w:rsidRPr="0016303D">
        <w:rPr>
          <w:rFonts w:cstheme="minorHAnsi"/>
          <w:sz w:val="48"/>
          <w:szCs w:val="30"/>
        </w:rPr>
        <w:t xml:space="preserve">End: </w:t>
      </w:r>
      <w:r w:rsidR="00DA28E6">
        <w:rPr>
          <w:rFonts w:cstheme="minorHAnsi"/>
          <w:sz w:val="48"/>
          <w:szCs w:val="30"/>
        </w:rPr>
        <w:t xml:space="preserve"> 21</w:t>
      </w:r>
      <w:r w:rsidR="00F21C79">
        <w:rPr>
          <w:rFonts w:cstheme="minorHAnsi"/>
          <w:sz w:val="48"/>
          <w:szCs w:val="30"/>
        </w:rPr>
        <w:t>:</w:t>
      </w:r>
      <w:r w:rsidR="00DA28E6">
        <w:rPr>
          <w:rFonts w:cstheme="minorHAnsi"/>
          <w:sz w:val="48"/>
          <w:szCs w:val="30"/>
        </w:rPr>
        <w:t>31  (31:3</w:t>
      </w:r>
      <w:bookmarkStart w:id="0" w:name="_GoBack"/>
      <w:bookmarkEnd w:id="0"/>
      <w:r w:rsidR="004071F7">
        <w:rPr>
          <w:rFonts w:cstheme="minorHAnsi"/>
          <w:sz w:val="48"/>
          <w:szCs w:val="30"/>
        </w:rPr>
        <w:t>3</w:t>
      </w:r>
      <w:r w:rsidRPr="0016303D">
        <w:rPr>
          <w:rFonts w:cstheme="minorHAnsi"/>
          <w:sz w:val="48"/>
          <w:szCs w:val="30"/>
        </w:rPr>
        <w:t xml:space="preserve"> from End)</w:t>
      </w:r>
    </w:p>
    <w:p w:rsidR="0016303D" w:rsidRDefault="0016303D" w:rsidP="00C20DD8">
      <w:pPr>
        <w:rPr>
          <w:rFonts w:cstheme="minorHAnsi"/>
          <w:sz w:val="32"/>
          <w:szCs w:val="30"/>
        </w:rPr>
      </w:pPr>
    </w:p>
    <w:p w:rsidR="0016303D" w:rsidRPr="00F85BDE" w:rsidRDefault="0016303D" w:rsidP="00C20DD8">
      <w:pPr>
        <w:rPr>
          <w:rFonts w:cstheme="minorHAnsi"/>
          <w:sz w:val="36"/>
          <w:szCs w:val="30"/>
        </w:rPr>
      </w:pPr>
    </w:p>
    <w:sectPr w:rsidR="0016303D" w:rsidRPr="00F85BDE"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31719"/>
    <w:rsid w:val="000356C6"/>
    <w:rsid w:val="00041C4D"/>
    <w:rsid w:val="00043873"/>
    <w:rsid w:val="00085B02"/>
    <w:rsid w:val="000D0D7C"/>
    <w:rsid w:val="001025DB"/>
    <w:rsid w:val="00110F8C"/>
    <w:rsid w:val="0015259E"/>
    <w:rsid w:val="0015425C"/>
    <w:rsid w:val="0016303D"/>
    <w:rsid w:val="001A2EBB"/>
    <w:rsid w:val="001D6713"/>
    <w:rsid w:val="001F53C8"/>
    <w:rsid w:val="00214113"/>
    <w:rsid w:val="0029397A"/>
    <w:rsid w:val="002B3920"/>
    <w:rsid w:val="002C1CA8"/>
    <w:rsid w:val="003375E5"/>
    <w:rsid w:val="003A07F5"/>
    <w:rsid w:val="004071F7"/>
    <w:rsid w:val="0048443E"/>
    <w:rsid w:val="00511D44"/>
    <w:rsid w:val="00544749"/>
    <w:rsid w:val="00575260"/>
    <w:rsid w:val="005B19BE"/>
    <w:rsid w:val="005F21C6"/>
    <w:rsid w:val="00613CA6"/>
    <w:rsid w:val="00645D76"/>
    <w:rsid w:val="006760E4"/>
    <w:rsid w:val="006C0A8E"/>
    <w:rsid w:val="006E5C2D"/>
    <w:rsid w:val="007152BC"/>
    <w:rsid w:val="00722A8E"/>
    <w:rsid w:val="0082339B"/>
    <w:rsid w:val="008F23BC"/>
    <w:rsid w:val="00901CB4"/>
    <w:rsid w:val="00936F05"/>
    <w:rsid w:val="00951D1E"/>
    <w:rsid w:val="009D25BD"/>
    <w:rsid w:val="009F29BC"/>
    <w:rsid w:val="00A80A62"/>
    <w:rsid w:val="00AA0E3B"/>
    <w:rsid w:val="00B92E8D"/>
    <w:rsid w:val="00BD7A1F"/>
    <w:rsid w:val="00C20DD8"/>
    <w:rsid w:val="00C22B57"/>
    <w:rsid w:val="00C73770"/>
    <w:rsid w:val="00CC52EA"/>
    <w:rsid w:val="00CF6680"/>
    <w:rsid w:val="00D309BE"/>
    <w:rsid w:val="00D36006"/>
    <w:rsid w:val="00D52915"/>
    <w:rsid w:val="00DA28E6"/>
    <w:rsid w:val="00DF6114"/>
    <w:rsid w:val="00E42808"/>
    <w:rsid w:val="00E43D1D"/>
    <w:rsid w:val="00E831D4"/>
    <w:rsid w:val="00EC539B"/>
    <w:rsid w:val="00F07142"/>
    <w:rsid w:val="00F21C79"/>
    <w:rsid w:val="00F45BD5"/>
    <w:rsid w:val="00F46130"/>
    <w:rsid w:val="00F85BDE"/>
    <w:rsid w:val="00F904EF"/>
    <w:rsid w:val="00F90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E2B33-9814-482F-9E77-13DF6E0F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7452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2021-04-17T05:50:00Z</cp:lastPrinted>
  <dcterms:created xsi:type="dcterms:W3CDTF">2021-05-01T03:31:00Z</dcterms:created>
  <dcterms:modified xsi:type="dcterms:W3CDTF">2021-05-01T04:45:00Z</dcterms:modified>
</cp:coreProperties>
</file>