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EA4" w:rsidRPr="00FF6EA4" w:rsidRDefault="00E47D40" w:rsidP="00B06510">
      <w:pPr>
        <w:rPr>
          <w:rFonts w:cstheme="minorHAnsi"/>
          <w:sz w:val="32"/>
          <w:szCs w:val="32"/>
        </w:rPr>
      </w:pPr>
      <w:r w:rsidRPr="00FF6EA4">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-78740</wp:posOffset>
                </wp:positionH>
                <wp:positionV relativeFrom="paragraph">
                  <wp:posOffset>41275</wp:posOffset>
                </wp:positionV>
                <wp:extent cx="7049770" cy="2244090"/>
                <wp:effectExtent l="38100" t="38100" r="36830" b="41910"/>
                <wp:wrapTight wrapText="bothSides">
                  <wp:wrapPolygon edited="0">
                    <wp:start x="-117" y="-367"/>
                    <wp:lineTo x="-117" y="21820"/>
                    <wp:lineTo x="21654" y="21820"/>
                    <wp:lineTo x="21654" y="-367"/>
                    <wp:lineTo x="-117" y="-367"/>
                  </wp:wrapPolygon>
                </wp:wrapTight>
                <wp:docPr id="3" name="Text Box 3"/>
                <wp:cNvGraphicFramePr/>
                <a:graphic xmlns:a="http://schemas.openxmlformats.org/drawingml/2006/main">
                  <a:graphicData uri="http://schemas.microsoft.com/office/word/2010/wordprocessingShape">
                    <wps:wsp>
                      <wps:cNvSpPr txBox="1"/>
                      <wps:spPr>
                        <a:xfrm>
                          <a:off x="0" y="0"/>
                          <a:ext cx="7049770" cy="2244090"/>
                        </a:xfrm>
                        <a:prstGeom prst="rect">
                          <a:avLst/>
                        </a:prstGeom>
                        <a:blipFill>
                          <a:blip r:embed="rId8"/>
                          <a:tile tx="0" ty="0" sx="100000" sy="100000" flip="none" algn="tl"/>
                        </a:blipFill>
                        <a:ln w="66675" cmpd="thickThin">
                          <a:solidFill>
                            <a:schemeClr val="accent2">
                              <a:lumMod val="5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6E0F6A" w:rsidRDefault="00A86F3A" w:rsidP="00343DCF">
                            <w:pPr>
                              <w:tabs>
                                <w:tab w:val="left" w:pos="7380"/>
                              </w:tabs>
                              <w:jc w:val="center"/>
                              <w:rPr>
                                <w:b/>
                                <w:color w:val="000000" w:themeColor="text1"/>
                                <w:sz w:val="36"/>
                                <w:szCs w:val="36"/>
                              </w:rPr>
                            </w:pPr>
                            <w:r w:rsidRPr="006E0F6A">
                              <w:rPr>
                                <w:b/>
                                <w:color w:val="000000" w:themeColor="text1"/>
                                <w:sz w:val="36"/>
                                <w:szCs w:val="36"/>
                              </w:rPr>
                              <w:t>Proverbs 30</w:t>
                            </w:r>
                            <w:r w:rsidR="00F04B92" w:rsidRPr="006E0F6A">
                              <w:rPr>
                                <w:b/>
                                <w:color w:val="000000" w:themeColor="text1"/>
                                <w:sz w:val="36"/>
                                <w:szCs w:val="36"/>
                              </w:rPr>
                              <w:t>:</w:t>
                            </w:r>
                            <w:r w:rsidR="006E0F6A">
                              <w:rPr>
                                <w:b/>
                                <w:color w:val="000000" w:themeColor="text1"/>
                                <w:sz w:val="36"/>
                                <w:szCs w:val="36"/>
                              </w:rPr>
                              <w:t>21-23</w:t>
                            </w:r>
                          </w:p>
                          <w:p w:rsidR="006E0F6A" w:rsidRPr="006E0F6A" w:rsidRDefault="006E0F6A" w:rsidP="006E0F6A">
                            <w:pPr>
                              <w:rPr>
                                <w:b/>
                                <w:color w:val="000000" w:themeColor="text1"/>
                                <w:sz w:val="36"/>
                                <w:szCs w:val="36"/>
                              </w:rPr>
                            </w:pPr>
                            <w:r w:rsidRPr="006E0F6A">
                              <w:rPr>
                                <w:b/>
                                <w:color w:val="000000" w:themeColor="text1"/>
                                <w:sz w:val="36"/>
                                <w:szCs w:val="36"/>
                              </w:rPr>
                              <w:t>For three things the earth is disquieted, and for four which it cannot bear:</w:t>
                            </w:r>
                          </w:p>
                          <w:p w:rsidR="006E0F6A" w:rsidRPr="006E0F6A" w:rsidRDefault="006E0F6A" w:rsidP="006E0F6A">
                            <w:pPr>
                              <w:rPr>
                                <w:b/>
                                <w:color w:val="000000" w:themeColor="text1"/>
                                <w:sz w:val="36"/>
                                <w:szCs w:val="36"/>
                              </w:rPr>
                            </w:pPr>
                            <w:r w:rsidRPr="006E0F6A">
                              <w:rPr>
                                <w:b/>
                                <w:color w:val="000000" w:themeColor="text1"/>
                                <w:sz w:val="36"/>
                                <w:szCs w:val="36"/>
                              </w:rPr>
                              <w:t>For a servant when he reigneth; and a fool when he is filled with meat;</w:t>
                            </w:r>
                          </w:p>
                          <w:p w:rsidR="00F04B92" w:rsidRPr="006E0F6A" w:rsidRDefault="006E0F6A" w:rsidP="006E0F6A">
                            <w:pPr>
                              <w:rPr>
                                <w:b/>
                                <w:color w:val="000000" w:themeColor="text1"/>
                                <w:sz w:val="36"/>
                                <w:szCs w:val="36"/>
                              </w:rPr>
                            </w:pPr>
                            <w:r w:rsidRPr="006E0F6A">
                              <w:rPr>
                                <w:b/>
                                <w:color w:val="000000" w:themeColor="text1"/>
                                <w:sz w:val="36"/>
                                <w:szCs w:val="36"/>
                              </w:rPr>
                              <w:t>For an odious woman when she is married; and an handmaid that is heir to her mistress.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2pt;margin-top:3.25pt;width:555.1pt;height:176.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" strokecolor="#823b0b [1605]" strokeweight="5.25pt">
                <v:fill r:id="rId9" o:title="" recolor="t" rotate="t" type="tile"/>
                <v:stroke linestyle="thickThin"/>
                <v:textbox>
                  <w:txbxContent>
                    <w:p w:rsidR="00F04B92" w:rsidRPr="006E0F6A" w:rsidRDefault="00A86F3A" w:rsidP="00343DCF">
                      <w:pPr>
                        <w:tabs>
                          <w:tab w:val="left" w:pos="7380"/>
                        </w:tabs>
                        <w:jc w:val="center"/>
                        <w:rPr>
                          <w:b/>
                          <w:color w:val="000000" w:themeColor="text1"/>
                          <w:sz w:val="36"/>
                          <w:szCs w:val="36"/>
                        </w:rPr>
                      </w:pPr>
                      <w:r w:rsidRPr="006E0F6A">
                        <w:rPr>
                          <w:b/>
                          <w:color w:val="000000" w:themeColor="text1"/>
                          <w:sz w:val="36"/>
                          <w:szCs w:val="36"/>
                        </w:rPr>
                        <w:t>Proverbs 30</w:t>
                      </w:r>
                      <w:r w:rsidR="00F04B92" w:rsidRPr="006E0F6A">
                        <w:rPr>
                          <w:b/>
                          <w:color w:val="000000" w:themeColor="text1"/>
                          <w:sz w:val="36"/>
                          <w:szCs w:val="36"/>
                        </w:rPr>
                        <w:t>:</w:t>
                      </w:r>
                      <w:r w:rsidR="006E0F6A">
                        <w:rPr>
                          <w:b/>
                          <w:color w:val="000000" w:themeColor="text1"/>
                          <w:sz w:val="36"/>
                          <w:szCs w:val="36"/>
                        </w:rPr>
                        <w:t>21-23</w:t>
                      </w:r>
                    </w:p>
                    <w:p w:rsidR="006E0F6A" w:rsidRPr="006E0F6A" w:rsidRDefault="006E0F6A" w:rsidP="006E0F6A">
                      <w:pPr>
                        <w:rPr>
                          <w:b/>
                          <w:color w:val="000000" w:themeColor="text1"/>
                          <w:sz w:val="36"/>
                          <w:szCs w:val="36"/>
                        </w:rPr>
                      </w:pPr>
                      <w:r w:rsidRPr="006E0F6A">
                        <w:rPr>
                          <w:b/>
                          <w:color w:val="000000" w:themeColor="text1"/>
                          <w:sz w:val="36"/>
                          <w:szCs w:val="36"/>
                        </w:rPr>
                        <w:t>For three things the earth is disquieted, and for four which it cannot bear:</w:t>
                      </w:r>
                    </w:p>
                    <w:p w:rsidR="006E0F6A" w:rsidRPr="006E0F6A" w:rsidRDefault="006E0F6A" w:rsidP="006E0F6A">
                      <w:pPr>
                        <w:rPr>
                          <w:b/>
                          <w:color w:val="000000" w:themeColor="text1"/>
                          <w:sz w:val="36"/>
                          <w:szCs w:val="36"/>
                        </w:rPr>
                      </w:pPr>
                      <w:r w:rsidRPr="006E0F6A">
                        <w:rPr>
                          <w:b/>
                          <w:color w:val="000000" w:themeColor="text1"/>
                          <w:sz w:val="36"/>
                          <w:szCs w:val="36"/>
                        </w:rPr>
                        <w:t>For a servant when he reigneth; and a fool when he is filled with meat;</w:t>
                      </w:r>
                    </w:p>
                    <w:p w:rsidR="00F04B92" w:rsidRPr="006E0F6A" w:rsidRDefault="006E0F6A" w:rsidP="006E0F6A">
                      <w:pPr>
                        <w:rPr>
                          <w:b/>
                          <w:color w:val="000000" w:themeColor="text1"/>
                          <w:sz w:val="36"/>
                          <w:szCs w:val="36"/>
                        </w:rPr>
                      </w:pPr>
                      <w:r w:rsidRPr="006E0F6A">
                        <w:rPr>
                          <w:b/>
                          <w:color w:val="000000" w:themeColor="text1"/>
                          <w:sz w:val="36"/>
                          <w:szCs w:val="36"/>
                        </w:rPr>
                        <w:t>For an odious woman when she is married; and an handmaid that is heir to her mistress.</w:t>
                      </w:r>
                    </w:p>
                  </w:txbxContent>
                </v:textbox>
                <w10:wrap type="tight" anchorx="margin"/>
              </v:shape>
            </w:pict>
          </mc:Fallback>
        </mc:AlternateContent>
      </w:r>
      <w:r w:rsidR="00FF6EA4">
        <w:rPr>
          <w:rFonts w:cstheme="minorHAnsi"/>
          <w:noProof/>
          <w:sz w:val="32"/>
          <w:szCs w:val="32"/>
        </w:rPr>
        <w:t>These verses describe four situations so disturbing that</w:t>
      </w:r>
      <w:r w:rsidR="006E0F6A" w:rsidRPr="00FF6EA4">
        <w:rPr>
          <w:rFonts w:cstheme="minorHAnsi"/>
          <w:noProof/>
          <w:sz w:val="32"/>
          <w:szCs w:val="32"/>
        </w:rPr>
        <w:t xml:space="preserve"> “the earth is disquieted</w:t>
      </w:r>
      <w:r w:rsidR="00FF6EA4">
        <w:rPr>
          <w:rFonts w:cstheme="minorHAnsi"/>
          <w:noProof/>
          <w:sz w:val="32"/>
          <w:szCs w:val="32"/>
        </w:rPr>
        <w:t xml:space="preserve">.”  </w:t>
      </w:r>
      <w:r w:rsidR="006E0F6A" w:rsidRPr="00FF6EA4">
        <w:rPr>
          <w:rFonts w:cstheme="minorHAnsi"/>
          <w:noProof/>
          <w:sz w:val="32"/>
          <w:szCs w:val="32"/>
        </w:rPr>
        <w:t>The first of these is a “servant when he reigneth.”</w:t>
      </w:r>
      <w:r w:rsidR="00FF6EA4" w:rsidRPr="00FF6EA4">
        <w:rPr>
          <w:rFonts w:cstheme="minorHAnsi"/>
          <w:noProof/>
          <w:sz w:val="32"/>
          <w:szCs w:val="32"/>
        </w:rPr>
        <w:t xml:space="preserve">  A</w:t>
      </w:r>
      <w:r w:rsidR="006E0F6A" w:rsidRPr="00FF6EA4">
        <w:rPr>
          <w:rFonts w:cstheme="minorHAnsi"/>
          <w:noProof/>
          <w:sz w:val="32"/>
          <w:szCs w:val="32"/>
        </w:rPr>
        <w:t xml:space="preserve"> servant suddenly elevated to power—without the necessary </w:t>
      </w:r>
      <w:r w:rsidR="00FF6EA4" w:rsidRPr="00FF6EA4">
        <w:rPr>
          <w:rFonts w:cstheme="minorHAnsi"/>
          <w:noProof/>
          <w:sz w:val="32"/>
          <w:szCs w:val="32"/>
        </w:rPr>
        <w:t>training or guidance</w:t>
      </w:r>
      <w:r w:rsidR="006E0F6A" w:rsidRPr="00FF6EA4">
        <w:rPr>
          <w:rFonts w:cstheme="minorHAnsi"/>
          <w:noProof/>
          <w:sz w:val="32"/>
          <w:szCs w:val="32"/>
        </w:rPr>
        <w:t>—</w:t>
      </w:r>
      <w:r w:rsidR="00FF6EA4" w:rsidRPr="00FF6EA4">
        <w:rPr>
          <w:rFonts w:cstheme="minorHAnsi"/>
          <w:noProof/>
          <w:sz w:val="32"/>
          <w:szCs w:val="32"/>
        </w:rPr>
        <w:t>will certainly create havoc</w:t>
      </w:r>
      <w:r w:rsidR="006E0F6A" w:rsidRPr="00FF6EA4">
        <w:rPr>
          <w:rFonts w:cstheme="minorHAnsi"/>
          <w:noProof/>
          <w:sz w:val="32"/>
          <w:szCs w:val="32"/>
        </w:rPr>
        <w:t>.  Rudyard Kipling wrote a poem about it which includes these lines</w:t>
      </w:r>
      <w:r w:rsidR="006E0F6A" w:rsidRPr="00FF6EA4">
        <w:rPr>
          <w:rFonts w:cstheme="minorHAnsi"/>
          <w:noProof/>
          <w:sz w:val="32"/>
          <w:szCs w:val="36"/>
        </w:rPr>
        <w:t>:</w:t>
      </w:r>
      <w:r w:rsidR="00FF6EA4" w:rsidRPr="00FF6EA4">
        <w:rPr>
          <w:rFonts w:cstheme="minorHAnsi"/>
          <w:noProof/>
          <w:sz w:val="32"/>
          <w:szCs w:val="36"/>
        </w:rPr>
        <w:t xml:space="preserve">  </w:t>
      </w:r>
      <w:r w:rsidR="006E0F6A" w:rsidRPr="00FF6EA4">
        <w:rPr>
          <w:rFonts w:cstheme="minorHAnsi"/>
          <w:i/>
          <w:noProof/>
          <w:sz w:val="32"/>
          <w:szCs w:val="36"/>
        </w:rPr>
        <w:t xml:space="preserve">His feet are swift to tumult, / </w:t>
      </w:r>
      <w:r w:rsidR="006E0F6A" w:rsidRPr="00FF6EA4">
        <w:rPr>
          <w:rFonts w:cstheme="minorHAnsi"/>
          <w:i/>
          <w:noProof/>
          <w:sz w:val="32"/>
          <w:szCs w:val="36"/>
        </w:rPr>
        <w:t>His hands are slow to toil,</w:t>
      </w:r>
      <w:r w:rsidR="006E0F6A" w:rsidRPr="00FF6EA4">
        <w:rPr>
          <w:rFonts w:cstheme="minorHAnsi"/>
          <w:i/>
          <w:noProof/>
          <w:sz w:val="32"/>
          <w:szCs w:val="36"/>
        </w:rPr>
        <w:t xml:space="preserve"> / </w:t>
      </w:r>
      <w:r w:rsidR="006E0F6A" w:rsidRPr="00FF6EA4">
        <w:rPr>
          <w:rFonts w:cstheme="minorHAnsi"/>
          <w:i/>
          <w:noProof/>
          <w:sz w:val="32"/>
          <w:szCs w:val="36"/>
        </w:rPr>
        <w:t>His ears are deaf to reason,</w:t>
      </w:r>
      <w:r w:rsidR="006E0F6A" w:rsidRPr="00FF6EA4">
        <w:rPr>
          <w:rFonts w:cstheme="minorHAnsi"/>
          <w:i/>
          <w:noProof/>
          <w:sz w:val="32"/>
          <w:szCs w:val="36"/>
        </w:rPr>
        <w:t xml:space="preserve"> / </w:t>
      </w:r>
      <w:r w:rsidR="006E0F6A" w:rsidRPr="00FF6EA4">
        <w:rPr>
          <w:rFonts w:cstheme="minorHAnsi"/>
          <w:i/>
          <w:noProof/>
          <w:sz w:val="32"/>
          <w:szCs w:val="36"/>
        </w:rPr>
        <w:t>His lips are loud in broil.</w:t>
      </w:r>
      <w:r w:rsidR="006E0F6A" w:rsidRPr="00FF6EA4">
        <w:rPr>
          <w:rFonts w:cstheme="minorHAnsi"/>
          <w:i/>
          <w:noProof/>
          <w:sz w:val="32"/>
          <w:szCs w:val="36"/>
        </w:rPr>
        <w:t xml:space="preserve"> / </w:t>
      </w:r>
      <w:r w:rsidR="006E0F6A" w:rsidRPr="00FF6EA4">
        <w:rPr>
          <w:rFonts w:cstheme="minorHAnsi"/>
          <w:i/>
          <w:noProof/>
          <w:sz w:val="32"/>
          <w:szCs w:val="36"/>
        </w:rPr>
        <w:t>He knows no use for power</w:t>
      </w:r>
      <w:r w:rsidR="006E0F6A" w:rsidRPr="00FF6EA4">
        <w:rPr>
          <w:rFonts w:cstheme="minorHAnsi"/>
          <w:i/>
          <w:noProof/>
          <w:sz w:val="32"/>
          <w:szCs w:val="36"/>
        </w:rPr>
        <w:t xml:space="preserve"> / </w:t>
      </w:r>
      <w:r w:rsidR="006E0F6A" w:rsidRPr="00FF6EA4">
        <w:rPr>
          <w:rFonts w:cstheme="minorHAnsi"/>
          <w:i/>
          <w:noProof/>
          <w:sz w:val="32"/>
          <w:szCs w:val="36"/>
        </w:rPr>
        <w:t>Except to show his might.</w:t>
      </w:r>
      <w:r w:rsidR="006E0F6A" w:rsidRPr="00FF6EA4">
        <w:rPr>
          <w:rFonts w:cstheme="minorHAnsi"/>
          <w:i/>
          <w:noProof/>
          <w:sz w:val="32"/>
          <w:szCs w:val="36"/>
        </w:rPr>
        <w:t xml:space="preserve"> /</w:t>
      </w:r>
      <w:r w:rsidR="006E0F6A" w:rsidRPr="00FF6EA4">
        <w:rPr>
          <w:rFonts w:cstheme="minorHAnsi"/>
          <w:i/>
          <w:noProof/>
          <w:sz w:val="32"/>
          <w:szCs w:val="36"/>
        </w:rPr>
        <w:t>He gives no heed to judgment</w:t>
      </w:r>
      <w:r w:rsidR="006E0F6A" w:rsidRPr="00FF6EA4">
        <w:rPr>
          <w:rFonts w:cstheme="minorHAnsi"/>
          <w:i/>
          <w:noProof/>
          <w:sz w:val="32"/>
          <w:szCs w:val="36"/>
        </w:rPr>
        <w:t xml:space="preserve"> / </w:t>
      </w:r>
      <w:r w:rsidR="006E0F6A" w:rsidRPr="00FF6EA4">
        <w:rPr>
          <w:rFonts w:cstheme="minorHAnsi"/>
          <w:i/>
          <w:noProof/>
          <w:sz w:val="32"/>
          <w:szCs w:val="36"/>
        </w:rPr>
        <w:t>Unless it prove him right.</w:t>
      </w:r>
      <w:r w:rsidR="006E0F6A" w:rsidRPr="00FF6EA4">
        <w:rPr>
          <w:rFonts w:cstheme="minorHAnsi"/>
          <w:noProof/>
          <w:sz w:val="32"/>
          <w:szCs w:val="36"/>
        </w:rPr>
        <w:t xml:space="preserve">  Similarly problematic is “a fool when he is filled with meat.”  Dainties given </w:t>
      </w:r>
      <w:r w:rsidR="006E0F6A" w:rsidRPr="00FF6EA4">
        <w:rPr>
          <w:rFonts w:cstheme="minorHAnsi"/>
          <w:noProof/>
          <w:sz w:val="32"/>
          <w:szCs w:val="32"/>
        </w:rPr>
        <w:t xml:space="preserve">to a fool are never of benefit to him or anybody else.  Consider many of the unfortunates who have won money in a lottery!  </w:t>
      </w:r>
      <w:r w:rsidR="00FF6EA4" w:rsidRPr="00FF6EA4">
        <w:rPr>
          <w:rFonts w:cstheme="minorHAnsi"/>
          <w:noProof/>
          <w:sz w:val="32"/>
          <w:szCs w:val="32"/>
        </w:rPr>
        <w:t>(</w:t>
      </w:r>
      <w:r w:rsidR="006E0F6A" w:rsidRPr="00FF6EA4">
        <w:rPr>
          <w:rFonts w:cstheme="minorHAnsi"/>
          <w:noProof/>
          <w:sz w:val="32"/>
          <w:szCs w:val="32"/>
        </w:rPr>
        <w:t xml:space="preserve">Lottery winners are three to five times more likely to declare </w:t>
      </w:r>
      <w:r w:rsidR="006E0F6A" w:rsidRPr="00FF6EA4">
        <w:rPr>
          <w:rFonts w:cstheme="minorHAnsi"/>
          <w:sz w:val="32"/>
          <w:szCs w:val="32"/>
        </w:rPr>
        <w:t>bankruptcy</w:t>
      </w:r>
      <w:r w:rsidR="006E0F6A" w:rsidRPr="00FF6EA4">
        <w:rPr>
          <w:rFonts w:cstheme="minorHAnsi"/>
          <w:noProof/>
          <w:sz w:val="32"/>
          <w:szCs w:val="32"/>
        </w:rPr>
        <w:t xml:space="preserve"> </w:t>
      </w:r>
      <w:r w:rsidR="006E0F6A" w:rsidRPr="00FF6EA4">
        <w:rPr>
          <w:rFonts w:cstheme="minorHAnsi"/>
          <w:sz w:val="32"/>
          <w:szCs w:val="32"/>
        </w:rPr>
        <w:t xml:space="preserve">than </w:t>
      </w:r>
      <w:r w:rsidR="00FF6EA4" w:rsidRPr="00FF6EA4">
        <w:rPr>
          <w:rFonts w:cstheme="minorHAnsi"/>
          <w:sz w:val="32"/>
          <w:szCs w:val="32"/>
        </w:rPr>
        <w:t>other Americans</w:t>
      </w:r>
      <w:r w:rsidR="006E0F6A" w:rsidRPr="00FF6EA4">
        <w:rPr>
          <w:rFonts w:cstheme="minorHAnsi"/>
          <w:sz w:val="32"/>
          <w:szCs w:val="32"/>
        </w:rPr>
        <w:t>.</w:t>
      </w:r>
      <w:r w:rsidR="00FF6EA4" w:rsidRPr="00FF6EA4">
        <w:rPr>
          <w:rFonts w:cstheme="minorHAnsi"/>
          <w:sz w:val="32"/>
          <w:szCs w:val="32"/>
        </w:rPr>
        <w:t>)</w:t>
      </w:r>
      <w:r w:rsidR="006E0F6A" w:rsidRPr="00FF6EA4">
        <w:rPr>
          <w:rFonts w:cstheme="minorHAnsi"/>
          <w:sz w:val="32"/>
          <w:szCs w:val="32"/>
        </w:rPr>
        <w:t xml:space="preserve">  The third category is “an odious woman when she is married.”  </w:t>
      </w:r>
      <w:r w:rsidR="00FF6EA4" w:rsidRPr="00FF6EA4">
        <w:rPr>
          <w:rFonts w:cstheme="minorHAnsi"/>
          <w:sz w:val="32"/>
          <w:szCs w:val="32"/>
        </w:rPr>
        <w:t>This</w:t>
      </w:r>
      <w:r w:rsidR="00FF6EA4">
        <w:rPr>
          <w:rFonts w:cstheme="minorHAnsi"/>
          <w:sz w:val="32"/>
          <w:szCs w:val="32"/>
        </w:rPr>
        <w:t xml:space="preserve"> is </w:t>
      </w:r>
      <w:r w:rsidR="00FF6EA4" w:rsidRPr="00FF6EA4">
        <w:rPr>
          <w:rFonts w:cstheme="minorHAnsi"/>
          <w:sz w:val="32"/>
          <w:szCs w:val="32"/>
        </w:rPr>
        <w:t xml:space="preserve">a bitter spinster who finally gets married and then takes her spite out on </w:t>
      </w:r>
      <w:r w:rsidR="00FF6EA4">
        <w:rPr>
          <w:rFonts w:cstheme="minorHAnsi"/>
          <w:sz w:val="32"/>
          <w:szCs w:val="32"/>
        </w:rPr>
        <w:t>those who previously ridiculed</w:t>
      </w:r>
      <w:r w:rsidR="00FF6EA4" w:rsidRPr="00FF6EA4">
        <w:rPr>
          <w:rFonts w:cstheme="minorHAnsi"/>
          <w:sz w:val="32"/>
          <w:szCs w:val="32"/>
        </w:rPr>
        <w:t xml:space="preserve"> her.  The “handmaid that is heir to her mistress” has the same problem as the servant who becomes king.  Lacking the right training, she will only understand the rights and not the obligations of her new position.  These are all examples of people elevated to positions which they cannot be fit to hold.  It’s very human to seek after a superior </w:t>
      </w:r>
      <w:r w:rsidR="00FF6EA4">
        <w:rPr>
          <w:rFonts w:cstheme="minorHAnsi"/>
          <w:sz w:val="32"/>
          <w:szCs w:val="32"/>
        </w:rPr>
        <w:t xml:space="preserve">position.  And for some types of job we can get the training that will make us suitable to hold that job.  But there are many positions in life which are fixed.  We hold the role of mother, father, son, daughter, grandpa, aunt, etc. for life.  As Christians we also hold roles as servants, as examples, as “peculiar people,” as fellow-sufferers with Christ, and as workers in the Gospel commission.  Some are called to be martyrs.  We can’t choose an easier role (with better rewards, more recognition, and less work).  We must humbly do our best in those roles which rightly belong to us!  </w:t>
      </w:r>
    </w:p>
    <w:p w:rsidR="007901D7" w:rsidRPr="007901D7" w:rsidRDefault="006760F0" w:rsidP="00B06510">
      <w:pPr>
        <w:rPr>
          <w:rFonts w:cstheme="minorHAnsi"/>
          <w:b/>
          <w:sz w:val="32"/>
          <w:szCs w:val="32"/>
        </w:rPr>
      </w:pPr>
      <w:r>
        <w:rPr>
          <w:noProof/>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2426970" cy="2160270"/>
            <wp:effectExtent l="0" t="0" r="0" b="0"/>
            <wp:wrapTight wrapText="bothSides">
              <wp:wrapPolygon edited="0">
                <wp:start x="0" y="0"/>
                <wp:lineTo x="0" y="21333"/>
                <wp:lineTo x="21363" y="21333"/>
                <wp:lineTo x="21363" y="0"/>
                <wp:lineTo x="0" y="0"/>
              </wp:wrapPolygon>
            </wp:wrapTight>
            <wp:docPr id="1" name="Picture 1" descr="Marten - Fat-Tail Squirrel Predator | Animal Picture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en - Fat-Tail Squirrel Predator | Animal Pictures an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970" cy="2160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1347">
        <w:rPr>
          <w:rFonts w:cstheme="minorHAnsi"/>
          <w:b/>
          <w:sz w:val="32"/>
          <w:szCs w:val="32"/>
        </w:rPr>
        <w:t xml:space="preserve">The </w:t>
      </w:r>
      <w:r w:rsidR="004E13BB">
        <w:rPr>
          <w:rFonts w:cstheme="minorHAnsi"/>
          <w:b/>
          <w:sz w:val="32"/>
          <w:szCs w:val="32"/>
        </w:rPr>
        <w:t>Stone Marten</w:t>
      </w:r>
    </w:p>
    <w:p w:rsidR="006760F0" w:rsidRDefault="006760F0" w:rsidP="004E13BB">
      <w:pPr>
        <w:rPr>
          <w:rFonts w:cstheme="minorHAnsi"/>
          <w:sz w:val="32"/>
          <w:szCs w:val="32"/>
        </w:rPr>
      </w:pPr>
      <w:r>
        <w:rPr>
          <w:noProof/>
        </w:rPr>
        <w:drawing>
          <wp:anchor distT="0" distB="0" distL="114300" distR="114300" simplePos="0" relativeHeight="251661312" behindDoc="1" locked="0" layoutInCell="1" allowOverlap="1">
            <wp:simplePos x="0" y="0"/>
            <wp:positionH relativeFrom="column">
              <wp:posOffset>4908488</wp:posOffset>
            </wp:positionH>
            <wp:positionV relativeFrom="paragraph">
              <wp:posOffset>6523580</wp:posOffset>
            </wp:positionV>
            <wp:extent cx="2160447" cy="2241755"/>
            <wp:effectExtent l="0" t="0" r="0" b="6350"/>
            <wp:wrapTight wrapText="bothSides">
              <wp:wrapPolygon edited="0">
                <wp:start x="0" y="0"/>
                <wp:lineTo x="0" y="21478"/>
                <wp:lineTo x="21333" y="21478"/>
                <wp:lineTo x="21333" y="0"/>
                <wp:lineTo x="0" y="0"/>
              </wp:wrapPolygon>
            </wp:wrapTight>
            <wp:docPr id="6" name="Picture 6" descr="The Stone (Beech) Marte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tone (Beech) Marten - YouTube"/>
                    <pic:cNvPicPr>
                      <a:picLocks noChangeAspect="1" noChangeArrowheads="1"/>
                    </pic:cNvPicPr>
                  </pic:nvPicPr>
                  <pic:blipFill rotWithShape="1">
                    <a:blip r:embed="rId11">
                      <a:extLst>
                        <a:ext uri="{28A0092B-C50C-407E-A947-70E740481C1C}">
                          <a14:useLocalDpi xmlns:a14="http://schemas.microsoft.com/office/drawing/2010/main" val="0"/>
                        </a:ext>
                      </a:extLst>
                    </a:blip>
                    <a:srcRect l="31111" t="14445" r="17222" b="14074"/>
                    <a:stretch/>
                  </pic:blipFill>
                  <pic:spPr bwMode="auto">
                    <a:xfrm>
                      <a:off x="0" y="0"/>
                      <a:ext cx="2160447" cy="2241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01D7">
        <w:rPr>
          <w:rFonts w:cstheme="minorHAnsi"/>
          <w:sz w:val="32"/>
          <w:szCs w:val="32"/>
        </w:rPr>
        <w:t>The</w:t>
      </w:r>
      <w:r w:rsidR="004E13BB">
        <w:rPr>
          <w:rFonts w:cstheme="minorHAnsi"/>
          <w:sz w:val="32"/>
          <w:szCs w:val="32"/>
        </w:rPr>
        <w:t xml:space="preserve"> stone marten is an omnivorous mammal that lives</w:t>
      </w:r>
      <w:r w:rsidR="004E13BB" w:rsidRPr="004E13BB">
        <w:rPr>
          <w:rFonts w:cstheme="minorHAnsi"/>
          <w:sz w:val="32"/>
          <w:szCs w:val="32"/>
        </w:rPr>
        <w:t xml:space="preserve"> throughout much of Europe and Central Asia.</w:t>
      </w:r>
      <w:r>
        <w:rPr>
          <w:rFonts w:cstheme="minorHAnsi"/>
          <w:sz w:val="32"/>
          <w:szCs w:val="32"/>
        </w:rPr>
        <w:t xml:space="preserve">  They’re about 15-23 inches in length, and very territorial.  They eat almost anything, including fruit and eggs, as well as insects, small rodents, and birds.  And they’re moving into town in ever increasing numbers.  Town living is appealing because there’s plenty for an omnivorous scavenger to eat among the human leftovers.  It’s an easy life!  Between the garbage itself and the rodents attracted to it, there’s a constant buffet for a stone marten.  And there are plenty of convenient shelters too, in sheds and garages and sewers and drains.  But it turns out that the cars create a problem.  Specifically, cars move.  And the stone marten that owns the territory of your house doesn’t have an agreement with the stone marten that owns the neighborhood of your work.  Stone martens, being strongly territorial, scent-mark their stuff, including any vehicles.  When those vehicles, bearing a foreign marker, drive into another stone marten’s territory they are fair game.  Stone martens bite and tear any soft bits—like the ignition cable, brake and power lines—in the car’s engine compartment.  They may also chew on vehicles’ workings when nesting, or when they’re looking for a warm spot to rest.  Collectively, stone martens cause some $330 million in vehicle damage </w:t>
      </w:r>
      <w:r w:rsidRPr="006760F0">
        <w:rPr>
          <w:rFonts w:cstheme="minorHAnsi"/>
          <w:i/>
          <w:sz w:val="32"/>
          <w:szCs w:val="32"/>
        </w:rPr>
        <w:t>just in Germany</w:t>
      </w:r>
      <w:r>
        <w:rPr>
          <w:rFonts w:cstheme="minorHAnsi"/>
          <w:sz w:val="32"/>
          <w:szCs w:val="32"/>
        </w:rPr>
        <w:t xml:space="preserve"> per year.  They start car fires and cause accidents by taking out brake lines.  Stone martens have taken down the CERN supercollider—twice.  They’re widely considered a pest, and it’s pretty easy to see why!  They’ve become city-dwellers, and cities just aren’t built for stone martens.  They’re in the wrong place.  And though the human cost is vast, it isn’t great news for the stone martens either:  they’re trapped, poisoned, transported against their will, and their territories are constantly challenged by phantom stone marten neighbors scent-marking their cars!  They’re out of place, because they thought city living would be easier, with its abundant food and shelter.  They would have been better off taking Proverbs’ advice about keeping your place!  </w:t>
      </w:r>
    </w:p>
    <w:p w:rsidR="00693CFC" w:rsidRPr="00693CFC" w:rsidRDefault="00876E63" w:rsidP="00EB5C08">
      <w:pPr>
        <w:tabs>
          <w:tab w:val="right" w:pos="10800"/>
        </w:tabs>
        <w:rPr>
          <w:noProof/>
          <w:sz w:val="48"/>
          <w:szCs w:val="48"/>
        </w:rPr>
      </w:pPr>
      <w:r>
        <w:rPr>
          <w:noProof/>
          <w:sz w:val="48"/>
          <w:szCs w:val="48"/>
        </w:rPr>
        <w:lastRenderedPageBreak/>
        <w:t>Amazon Prime</w:t>
      </w:r>
    </w:p>
    <w:p w:rsidR="00FA09E1" w:rsidRDefault="00FA09E1" w:rsidP="001F641A">
      <w:pPr>
        <w:tabs>
          <w:tab w:val="right" w:pos="10800"/>
        </w:tabs>
        <w:rPr>
          <w:rFonts w:cstheme="minorHAnsi"/>
          <w:sz w:val="48"/>
          <w:szCs w:val="30"/>
        </w:rPr>
      </w:pPr>
    </w:p>
    <w:p w:rsidR="0077187D" w:rsidRDefault="00122A67" w:rsidP="001F641A">
      <w:pPr>
        <w:tabs>
          <w:tab w:val="right" w:pos="10800"/>
        </w:tabs>
        <w:rPr>
          <w:rFonts w:cstheme="minorHAnsi"/>
          <w:sz w:val="48"/>
          <w:szCs w:val="30"/>
        </w:rPr>
      </w:pPr>
      <w:r>
        <w:rPr>
          <w:rFonts w:cstheme="minorHAnsi"/>
          <w:sz w:val="48"/>
          <w:szCs w:val="30"/>
        </w:rPr>
        <w:t>Nature: Natural Born Rebels</w:t>
      </w:r>
    </w:p>
    <w:p w:rsidR="00EB5F29" w:rsidRDefault="00EB5F29" w:rsidP="001F641A">
      <w:pPr>
        <w:tabs>
          <w:tab w:val="right" w:pos="10800"/>
        </w:tabs>
        <w:rPr>
          <w:rFonts w:cstheme="minorHAnsi"/>
          <w:sz w:val="48"/>
          <w:szCs w:val="30"/>
        </w:rPr>
      </w:pPr>
      <w:r>
        <w:rPr>
          <w:rFonts w:cstheme="minorHAnsi"/>
          <w:sz w:val="48"/>
          <w:szCs w:val="30"/>
        </w:rPr>
        <w:t>Season 1</w:t>
      </w:r>
    </w:p>
    <w:p w:rsidR="00EB5F29" w:rsidRDefault="00EB5F29" w:rsidP="001F641A">
      <w:pPr>
        <w:tabs>
          <w:tab w:val="right" w:pos="10800"/>
        </w:tabs>
        <w:rPr>
          <w:rFonts w:cstheme="minorHAnsi"/>
          <w:sz w:val="48"/>
          <w:szCs w:val="30"/>
        </w:rPr>
      </w:pPr>
      <w:r>
        <w:rPr>
          <w:rFonts w:cstheme="minorHAnsi"/>
          <w:sz w:val="48"/>
          <w:szCs w:val="30"/>
        </w:rPr>
        <w:t xml:space="preserve">Episode </w:t>
      </w:r>
      <w:r w:rsidR="00122A67">
        <w:rPr>
          <w:rFonts w:cstheme="minorHAnsi"/>
          <w:sz w:val="48"/>
          <w:szCs w:val="30"/>
        </w:rPr>
        <w:t>2: “Survival</w:t>
      </w:r>
      <w:r>
        <w:rPr>
          <w:rFonts w:cstheme="minorHAnsi"/>
          <w:sz w:val="48"/>
          <w:szCs w:val="30"/>
        </w:rPr>
        <w:t>”</w:t>
      </w:r>
    </w:p>
    <w:p w:rsidR="00F45407" w:rsidRDefault="00F45407"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2D1F1D">
        <w:rPr>
          <w:rFonts w:cstheme="minorHAnsi"/>
          <w:sz w:val="48"/>
          <w:szCs w:val="30"/>
        </w:rPr>
        <w:t xml:space="preserve"> </w:t>
      </w:r>
      <w:r w:rsidR="00122A67">
        <w:rPr>
          <w:rFonts w:cstheme="minorHAnsi"/>
          <w:sz w:val="48"/>
          <w:szCs w:val="30"/>
        </w:rPr>
        <w:t>9</w:t>
      </w:r>
      <w:r w:rsidR="004A2F4E">
        <w:rPr>
          <w:rFonts w:cstheme="minorHAnsi"/>
          <w:sz w:val="48"/>
          <w:szCs w:val="30"/>
        </w:rPr>
        <w:t>:</w:t>
      </w:r>
      <w:r w:rsidR="00122A67">
        <w:rPr>
          <w:rFonts w:cstheme="minorHAnsi"/>
          <w:sz w:val="48"/>
          <w:szCs w:val="30"/>
        </w:rPr>
        <w:t>5</w:t>
      </w:r>
      <w:r w:rsidR="00E30055">
        <w:rPr>
          <w:rFonts w:cstheme="minorHAnsi"/>
          <w:sz w:val="48"/>
          <w:szCs w:val="30"/>
        </w:rPr>
        <w:t>9</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122A67">
        <w:rPr>
          <w:rFonts w:cstheme="minorHAnsi"/>
          <w:sz w:val="48"/>
          <w:szCs w:val="30"/>
        </w:rPr>
        <w:t>42:40</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25A4">
        <w:rPr>
          <w:rFonts w:cstheme="minorHAnsi"/>
          <w:sz w:val="48"/>
          <w:szCs w:val="30"/>
        </w:rPr>
        <w:t xml:space="preserve"> </w:t>
      </w:r>
      <w:r w:rsidR="00122A67">
        <w:rPr>
          <w:rFonts w:cstheme="minorHAnsi"/>
          <w:sz w:val="48"/>
          <w:szCs w:val="30"/>
        </w:rPr>
        <w:t>16</w:t>
      </w:r>
      <w:r w:rsidR="00082C91">
        <w:rPr>
          <w:rFonts w:cstheme="minorHAnsi"/>
          <w:sz w:val="48"/>
          <w:szCs w:val="30"/>
        </w:rPr>
        <w:t>:</w:t>
      </w:r>
      <w:r w:rsidR="00122A67">
        <w:rPr>
          <w:rFonts w:cstheme="minorHAnsi"/>
          <w:sz w:val="48"/>
          <w:szCs w:val="30"/>
        </w:rPr>
        <w:t>59</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122A67">
        <w:rPr>
          <w:rFonts w:cstheme="minorHAnsi"/>
          <w:sz w:val="48"/>
          <w:szCs w:val="30"/>
        </w:rPr>
        <w:t>35</w:t>
      </w:r>
      <w:r w:rsidR="00B27F73" w:rsidRPr="00B27F73">
        <w:rPr>
          <w:rFonts w:cstheme="minorHAnsi"/>
          <w:sz w:val="48"/>
          <w:szCs w:val="30"/>
        </w:rPr>
        <w:t>:</w:t>
      </w:r>
      <w:r w:rsidR="00122A67">
        <w:rPr>
          <w:rFonts w:cstheme="minorHAnsi"/>
          <w:sz w:val="48"/>
          <w:szCs w:val="30"/>
        </w:rPr>
        <w:t>40</w:t>
      </w:r>
      <w:bookmarkStart w:id="0" w:name="_GoBack"/>
      <w:bookmarkEnd w:id="0"/>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92" w:rsidRDefault="00F04B92" w:rsidP="00F94F0A">
      <w:pPr>
        <w:spacing w:after="0" w:line="240" w:lineRule="auto"/>
      </w:pPr>
      <w:r>
        <w:separator/>
      </w:r>
    </w:p>
  </w:endnote>
  <w:endnote w:type="continuationSeparator" w:id="0">
    <w:p w:rsidR="00F04B92" w:rsidRDefault="00F04B92"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92" w:rsidRDefault="00F04B92" w:rsidP="00F94F0A">
      <w:pPr>
        <w:spacing w:after="0" w:line="240" w:lineRule="auto"/>
      </w:pPr>
      <w:r>
        <w:separator/>
      </w:r>
    </w:p>
  </w:footnote>
  <w:footnote w:type="continuationSeparator" w:id="0">
    <w:p w:rsidR="00F04B92" w:rsidRDefault="00F04B92"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4EC"/>
    <w:rsid w:val="00082675"/>
    <w:rsid w:val="0008274D"/>
    <w:rsid w:val="00082C91"/>
    <w:rsid w:val="0008407C"/>
    <w:rsid w:val="00086F64"/>
    <w:rsid w:val="00093D77"/>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1896"/>
    <w:rsid w:val="00122A67"/>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723D"/>
    <w:rsid w:val="00167C26"/>
    <w:rsid w:val="00172252"/>
    <w:rsid w:val="00185AD9"/>
    <w:rsid w:val="00190B82"/>
    <w:rsid w:val="00191469"/>
    <w:rsid w:val="0019200E"/>
    <w:rsid w:val="00194A00"/>
    <w:rsid w:val="00196A76"/>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564D"/>
    <w:rsid w:val="002833A3"/>
    <w:rsid w:val="00286247"/>
    <w:rsid w:val="00290EB4"/>
    <w:rsid w:val="00293785"/>
    <w:rsid w:val="002A4597"/>
    <w:rsid w:val="002B00FC"/>
    <w:rsid w:val="002B16C1"/>
    <w:rsid w:val="002B310E"/>
    <w:rsid w:val="002B66B3"/>
    <w:rsid w:val="002C1CA8"/>
    <w:rsid w:val="002C7254"/>
    <w:rsid w:val="002D1F1D"/>
    <w:rsid w:val="002F0641"/>
    <w:rsid w:val="002F712D"/>
    <w:rsid w:val="003006AD"/>
    <w:rsid w:val="00302344"/>
    <w:rsid w:val="00303448"/>
    <w:rsid w:val="003045A7"/>
    <w:rsid w:val="00304679"/>
    <w:rsid w:val="00315619"/>
    <w:rsid w:val="00320144"/>
    <w:rsid w:val="00320E78"/>
    <w:rsid w:val="00322969"/>
    <w:rsid w:val="00325139"/>
    <w:rsid w:val="00325C7D"/>
    <w:rsid w:val="00325D93"/>
    <w:rsid w:val="00326B16"/>
    <w:rsid w:val="003304B0"/>
    <w:rsid w:val="003344D4"/>
    <w:rsid w:val="0033517C"/>
    <w:rsid w:val="003366BF"/>
    <w:rsid w:val="003375E5"/>
    <w:rsid w:val="00343DCF"/>
    <w:rsid w:val="0034430E"/>
    <w:rsid w:val="00345D8E"/>
    <w:rsid w:val="00352636"/>
    <w:rsid w:val="00352CD6"/>
    <w:rsid w:val="00353C67"/>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3536"/>
    <w:rsid w:val="003A433D"/>
    <w:rsid w:val="003B3396"/>
    <w:rsid w:val="003B3535"/>
    <w:rsid w:val="003C5097"/>
    <w:rsid w:val="003C75D8"/>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443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AEE"/>
    <w:rsid w:val="004D3A4C"/>
    <w:rsid w:val="004D4D0E"/>
    <w:rsid w:val="004E0746"/>
    <w:rsid w:val="004E13BB"/>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780A"/>
    <w:rsid w:val="00542185"/>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760F0"/>
    <w:rsid w:val="0068535B"/>
    <w:rsid w:val="006866CF"/>
    <w:rsid w:val="00690EF4"/>
    <w:rsid w:val="00693CFC"/>
    <w:rsid w:val="00693F94"/>
    <w:rsid w:val="00694E66"/>
    <w:rsid w:val="0069653A"/>
    <w:rsid w:val="006A1429"/>
    <w:rsid w:val="006B2E40"/>
    <w:rsid w:val="006B2FDF"/>
    <w:rsid w:val="006C4450"/>
    <w:rsid w:val="006C6AC1"/>
    <w:rsid w:val="006C7022"/>
    <w:rsid w:val="006D0F8E"/>
    <w:rsid w:val="006E0F6A"/>
    <w:rsid w:val="006E5826"/>
    <w:rsid w:val="006E5C09"/>
    <w:rsid w:val="006E750E"/>
    <w:rsid w:val="006F15C9"/>
    <w:rsid w:val="006F1D84"/>
    <w:rsid w:val="006F2907"/>
    <w:rsid w:val="006F6F70"/>
    <w:rsid w:val="006F7748"/>
    <w:rsid w:val="006F7D45"/>
    <w:rsid w:val="0071538C"/>
    <w:rsid w:val="00715729"/>
    <w:rsid w:val="0072189F"/>
    <w:rsid w:val="00723E54"/>
    <w:rsid w:val="007246D5"/>
    <w:rsid w:val="0072558A"/>
    <w:rsid w:val="007258F4"/>
    <w:rsid w:val="00725FBD"/>
    <w:rsid w:val="00735809"/>
    <w:rsid w:val="00735D1F"/>
    <w:rsid w:val="00737CC3"/>
    <w:rsid w:val="007446D0"/>
    <w:rsid w:val="00745AA3"/>
    <w:rsid w:val="00746004"/>
    <w:rsid w:val="0074670E"/>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901D7"/>
    <w:rsid w:val="007A32C7"/>
    <w:rsid w:val="007A364D"/>
    <w:rsid w:val="007B0787"/>
    <w:rsid w:val="007B1174"/>
    <w:rsid w:val="007B29F6"/>
    <w:rsid w:val="007B527D"/>
    <w:rsid w:val="007B69E1"/>
    <w:rsid w:val="007C19CF"/>
    <w:rsid w:val="007C5E7C"/>
    <w:rsid w:val="007D1032"/>
    <w:rsid w:val="007D336C"/>
    <w:rsid w:val="007D351D"/>
    <w:rsid w:val="007E2FEA"/>
    <w:rsid w:val="007F14D7"/>
    <w:rsid w:val="007F1FB5"/>
    <w:rsid w:val="007F53B1"/>
    <w:rsid w:val="00803285"/>
    <w:rsid w:val="00804B08"/>
    <w:rsid w:val="00805856"/>
    <w:rsid w:val="008170DD"/>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66D66"/>
    <w:rsid w:val="0087434C"/>
    <w:rsid w:val="00874D4B"/>
    <w:rsid w:val="00876E63"/>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4BB5"/>
    <w:rsid w:val="00906049"/>
    <w:rsid w:val="00907620"/>
    <w:rsid w:val="00914C0E"/>
    <w:rsid w:val="00916671"/>
    <w:rsid w:val="00921E48"/>
    <w:rsid w:val="00922869"/>
    <w:rsid w:val="009265DB"/>
    <w:rsid w:val="00930380"/>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2B12"/>
    <w:rsid w:val="009B3825"/>
    <w:rsid w:val="009C3842"/>
    <w:rsid w:val="009C4AC8"/>
    <w:rsid w:val="009C506B"/>
    <w:rsid w:val="009D15EC"/>
    <w:rsid w:val="009D21DD"/>
    <w:rsid w:val="009D25BD"/>
    <w:rsid w:val="009D3CD4"/>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51E"/>
    <w:rsid w:val="00A46634"/>
    <w:rsid w:val="00A559B9"/>
    <w:rsid w:val="00A6021E"/>
    <w:rsid w:val="00A60284"/>
    <w:rsid w:val="00A60D60"/>
    <w:rsid w:val="00A6586E"/>
    <w:rsid w:val="00A77DB7"/>
    <w:rsid w:val="00A80A62"/>
    <w:rsid w:val="00A8425C"/>
    <w:rsid w:val="00A869A2"/>
    <w:rsid w:val="00A86E67"/>
    <w:rsid w:val="00A86F3A"/>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6510"/>
    <w:rsid w:val="00B07318"/>
    <w:rsid w:val="00B1172F"/>
    <w:rsid w:val="00B150DD"/>
    <w:rsid w:val="00B16DDC"/>
    <w:rsid w:val="00B27F73"/>
    <w:rsid w:val="00B345E8"/>
    <w:rsid w:val="00B41347"/>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799B"/>
    <w:rsid w:val="00BC0505"/>
    <w:rsid w:val="00BC1830"/>
    <w:rsid w:val="00BC6388"/>
    <w:rsid w:val="00BC69D4"/>
    <w:rsid w:val="00BC724C"/>
    <w:rsid w:val="00BC7702"/>
    <w:rsid w:val="00BD437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607C"/>
    <w:rsid w:val="00CC582E"/>
    <w:rsid w:val="00CD02EB"/>
    <w:rsid w:val="00CD2413"/>
    <w:rsid w:val="00CD2A68"/>
    <w:rsid w:val="00CD3E27"/>
    <w:rsid w:val="00CD4061"/>
    <w:rsid w:val="00CD4AF8"/>
    <w:rsid w:val="00CE30BE"/>
    <w:rsid w:val="00CE59F9"/>
    <w:rsid w:val="00CF30BF"/>
    <w:rsid w:val="00CF6680"/>
    <w:rsid w:val="00D149E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771E"/>
    <w:rsid w:val="00D77974"/>
    <w:rsid w:val="00D80D9A"/>
    <w:rsid w:val="00D83938"/>
    <w:rsid w:val="00D843FF"/>
    <w:rsid w:val="00D907BA"/>
    <w:rsid w:val="00D90E9D"/>
    <w:rsid w:val="00D9362F"/>
    <w:rsid w:val="00D94813"/>
    <w:rsid w:val="00DA1D60"/>
    <w:rsid w:val="00DA3594"/>
    <w:rsid w:val="00DA58A9"/>
    <w:rsid w:val="00DB02BD"/>
    <w:rsid w:val="00DB068F"/>
    <w:rsid w:val="00DB1793"/>
    <w:rsid w:val="00DC2DDF"/>
    <w:rsid w:val="00DC4B9F"/>
    <w:rsid w:val="00DD2197"/>
    <w:rsid w:val="00DD2235"/>
    <w:rsid w:val="00DD5E35"/>
    <w:rsid w:val="00DE3AD2"/>
    <w:rsid w:val="00DE69AB"/>
    <w:rsid w:val="00DE6B8E"/>
    <w:rsid w:val="00DE7755"/>
    <w:rsid w:val="00DE7970"/>
    <w:rsid w:val="00DF10FA"/>
    <w:rsid w:val="00DF6114"/>
    <w:rsid w:val="00E02161"/>
    <w:rsid w:val="00E03A45"/>
    <w:rsid w:val="00E0598E"/>
    <w:rsid w:val="00E1077E"/>
    <w:rsid w:val="00E10F6C"/>
    <w:rsid w:val="00E116CC"/>
    <w:rsid w:val="00E1359E"/>
    <w:rsid w:val="00E14F1D"/>
    <w:rsid w:val="00E15AF1"/>
    <w:rsid w:val="00E24CBD"/>
    <w:rsid w:val="00E25571"/>
    <w:rsid w:val="00E26521"/>
    <w:rsid w:val="00E26D89"/>
    <w:rsid w:val="00E30055"/>
    <w:rsid w:val="00E30C63"/>
    <w:rsid w:val="00E30FEB"/>
    <w:rsid w:val="00E35EA9"/>
    <w:rsid w:val="00E41044"/>
    <w:rsid w:val="00E42808"/>
    <w:rsid w:val="00E43673"/>
    <w:rsid w:val="00E44039"/>
    <w:rsid w:val="00E444A2"/>
    <w:rsid w:val="00E47D40"/>
    <w:rsid w:val="00E5062A"/>
    <w:rsid w:val="00E50FA8"/>
    <w:rsid w:val="00E51D35"/>
    <w:rsid w:val="00E52FA2"/>
    <w:rsid w:val="00E53BD1"/>
    <w:rsid w:val="00E560AB"/>
    <w:rsid w:val="00E57244"/>
    <w:rsid w:val="00E60501"/>
    <w:rsid w:val="00E63B49"/>
    <w:rsid w:val="00E7012D"/>
    <w:rsid w:val="00E72329"/>
    <w:rsid w:val="00E73B9E"/>
    <w:rsid w:val="00E75D89"/>
    <w:rsid w:val="00E831D4"/>
    <w:rsid w:val="00E83D39"/>
    <w:rsid w:val="00E940C1"/>
    <w:rsid w:val="00E941B3"/>
    <w:rsid w:val="00E96BF2"/>
    <w:rsid w:val="00E96D0C"/>
    <w:rsid w:val="00EA0465"/>
    <w:rsid w:val="00EA10FC"/>
    <w:rsid w:val="00EA1475"/>
    <w:rsid w:val="00EA49EF"/>
    <w:rsid w:val="00EA64DF"/>
    <w:rsid w:val="00EB5C08"/>
    <w:rsid w:val="00EB5F29"/>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41041"/>
    <w:rsid w:val="00F4116D"/>
    <w:rsid w:val="00F45407"/>
    <w:rsid w:val="00F4582D"/>
    <w:rsid w:val="00F45BD5"/>
    <w:rsid w:val="00F46130"/>
    <w:rsid w:val="00F53346"/>
    <w:rsid w:val="00F612B6"/>
    <w:rsid w:val="00F6251B"/>
    <w:rsid w:val="00F666E1"/>
    <w:rsid w:val="00F75D09"/>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4176"/>
    <w:rsid w:val="00FC5CA0"/>
    <w:rsid w:val="00FD52A2"/>
    <w:rsid w:val="00FE2242"/>
    <w:rsid w:val="00FE4D00"/>
    <w:rsid w:val="00FF6010"/>
    <w:rsid w:val="00FF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86B1EA7-AE59-4036-AA68-37CCD20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037582841">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01D2F-279D-49D4-A6FC-57513B56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2021-07-17T06:03:00Z</cp:lastPrinted>
  <dcterms:created xsi:type="dcterms:W3CDTF">2021-07-24T04:06:00Z</dcterms:created>
  <dcterms:modified xsi:type="dcterms:W3CDTF">2021-07-24T05:41:00Z</dcterms:modified>
</cp:coreProperties>
</file>