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45A" w:rsidRDefault="00FA7ED2" w:rsidP="00B06510">
      <w:pPr>
        <w:rPr>
          <w:rFonts w:cstheme="minorHAnsi"/>
          <w:sz w:val="36"/>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5234305</wp:posOffset>
                </wp:positionH>
                <wp:positionV relativeFrom="paragraph">
                  <wp:posOffset>3442348</wp:posOffset>
                </wp:positionV>
                <wp:extent cx="180392" cy="248817"/>
                <wp:effectExtent l="0" t="38100" r="29210" b="56515"/>
                <wp:wrapNone/>
                <wp:docPr id="2" name="Right Arrow 2"/>
                <wp:cNvGraphicFramePr/>
                <a:graphic xmlns:a="http://schemas.openxmlformats.org/drawingml/2006/main">
                  <a:graphicData uri="http://schemas.microsoft.com/office/word/2010/wordprocessingShape">
                    <wps:wsp>
                      <wps:cNvSpPr/>
                      <wps:spPr>
                        <a:xfrm>
                          <a:off x="0" y="0"/>
                          <a:ext cx="180392" cy="248817"/>
                        </a:xfrm>
                        <a:prstGeom prst="rightArrow">
                          <a:avLst/>
                        </a:prstGeom>
                        <a:solidFill>
                          <a:srgbClr val="00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6F5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12.15pt;margin-top:271.05pt;width:14.2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" adj="10800" fillcolor="aqua" strokecolor="#0070c0" strokeweight="1pt"/>
            </w:pict>
          </mc:Fallback>
        </mc:AlternateContent>
      </w:r>
      <w:r>
        <w:rPr>
          <w:noProof/>
        </w:rPr>
        <w:drawing>
          <wp:anchor distT="0" distB="0" distL="114300" distR="114300" simplePos="0" relativeHeight="251660288" behindDoc="1" locked="0" layoutInCell="1" allowOverlap="1">
            <wp:simplePos x="0" y="0"/>
            <wp:positionH relativeFrom="column">
              <wp:posOffset>5463251</wp:posOffset>
            </wp:positionH>
            <wp:positionV relativeFrom="paragraph">
              <wp:posOffset>2439824</wp:posOffset>
            </wp:positionV>
            <wp:extent cx="1498222" cy="2248132"/>
            <wp:effectExtent l="0" t="0" r="6985" b="0"/>
            <wp:wrapTight wrapText="bothSides">
              <wp:wrapPolygon edited="0">
                <wp:start x="0" y="0"/>
                <wp:lineTo x="0" y="21417"/>
                <wp:lineTo x="21426" y="21417"/>
                <wp:lineTo x="21426" y="0"/>
                <wp:lineTo x="0" y="0"/>
              </wp:wrapPolygon>
            </wp:wrapTight>
            <wp:docPr id="1" name="Picture 1" descr="https://www.yourdictionary.com/image/articles/18349.cat_acros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ourdictionary.com/image/articles/18349.cat_acrost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222" cy="22481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518C">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4445</wp:posOffset>
                </wp:positionH>
                <wp:positionV relativeFrom="paragraph">
                  <wp:posOffset>40640</wp:posOffset>
                </wp:positionV>
                <wp:extent cx="6903085" cy="2263140"/>
                <wp:effectExtent l="38100" t="38100" r="31115" b="41910"/>
                <wp:wrapTight wrapText="bothSides">
                  <wp:wrapPolygon edited="0">
                    <wp:start x="-119" y="-364"/>
                    <wp:lineTo x="-119" y="21818"/>
                    <wp:lineTo x="21638" y="21818"/>
                    <wp:lineTo x="21638" y="-364"/>
                    <wp:lineTo x="-119" y="-364"/>
                  </wp:wrapPolygon>
                </wp:wrapTight>
                <wp:docPr id="3" name="Text Box 3"/>
                <wp:cNvGraphicFramePr/>
                <a:graphic xmlns:a="http://schemas.openxmlformats.org/drawingml/2006/main">
                  <a:graphicData uri="http://schemas.microsoft.com/office/word/2010/wordprocessingShape">
                    <wps:wsp>
                      <wps:cNvSpPr txBox="1"/>
                      <wps:spPr>
                        <a:xfrm>
                          <a:off x="0" y="0"/>
                          <a:ext cx="6903085" cy="2263140"/>
                        </a:xfrm>
                        <a:prstGeom prst="rect">
                          <a:avLst/>
                        </a:prstGeom>
                        <a:gradFill flip="none" rotWithShape="1">
                          <a:gsLst>
                            <a:gs pos="0">
                              <a:srgbClr val="00B0F0"/>
                            </a:gs>
                            <a:gs pos="18000">
                              <a:schemeClr val="bg1"/>
                            </a:gs>
                            <a:gs pos="49000">
                              <a:srgbClr val="00FFFF"/>
                            </a:gs>
                            <a:gs pos="82000">
                              <a:schemeClr val="bg1"/>
                            </a:gs>
                            <a:gs pos="100000">
                              <a:srgbClr val="00B0F0"/>
                            </a:gs>
                          </a:gsLst>
                          <a:lin ang="0" scaled="1"/>
                          <a:tileRect/>
                        </a:gradFill>
                        <a:ln w="66675" cmpd="thickThin">
                          <a:solidFill>
                            <a:srgbClr val="00FF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6E0F6A" w:rsidRDefault="00423390" w:rsidP="00343DCF">
                            <w:pPr>
                              <w:tabs>
                                <w:tab w:val="left" w:pos="7380"/>
                              </w:tabs>
                              <w:jc w:val="center"/>
                              <w:rPr>
                                <w:b/>
                                <w:color w:val="000000" w:themeColor="text1"/>
                                <w:sz w:val="36"/>
                                <w:szCs w:val="36"/>
                              </w:rPr>
                            </w:pPr>
                            <w:r>
                              <w:rPr>
                                <w:b/>
                                <w:color w:val="000000" w:themeColor="text1"/>
                                <w:sz w:val="36"/>
                                <w:szCs w:val="36"/>
                              </w:rPr>
                              <w:t>Proverbs 31</w:t>
                            </w:r>
                            <w:r w:rsidR="00F04B92" w:rsidRPr="006E0F6A">
                              <w:rPr>
                                <w:b/>
                                <w:color w:val="000000" w:themeColor="text1"/>
                                <w:sz w:val="36"/>
                                <w:szCs w:val="36"/>
                              </w:rPr>
                              <w:t>:</w:t>
                            </w:r>
                            <w:r w:rsidR="006C7A5A">
                              <w:rPr>
                                <w:b/>
                                <w:color w:val="000000" w:themeColor="text1"/>
                                <w:sz w:val="36"/>
                                <w:szCs w:val="36"/>
                              </w:rPr>
                              <w:t>10-12</w:t>
                            </w:r>
                          </w:p>
                          <w:p w:rsidR="006C7A5A" w:rsidRPr="006C7A5A" w:rsidRDefault="006C7A5A" w:rsidP="006C7A5A">
                            <w:pPr>
                              <w:rPr>
                                <w:b/>
                                <w:color w:val="000000" w:themeColor="text1"/>
                                <w:sz w:val="36"/>
                                <w:szCs w:val="36"/>
                              </w:rPr>
                            </w:pPr>
                            <w:r w:rsidRPr="006C7A5A">
                              <w:rPr>
                                <w:b/>
                                <w:color w:val="000000" w:themeColor="text1"/>
                                <w:sz w:val="36"/>
                                <w:szCs w:val="36"/>
                              </w:rPr>
                              <w:t>Who can find a virtuous woman? for her price is far above rubies.</w:t>
                            </w:r>
                          </w:p>
                          <w:p w:rsidR="006C7A5A" w:rsidRPr="006C7A5A" w:rsidRDefault="006C7A5A" w:rsidP="006C7A5A">
                            <w:pPr>
                              <w:rPr>
                                <w:b/>
                                <w:color w:val="000000" w:themeColor="text1"/>
                                <w:sz w:val="36"/>
                                <w:szCs w:val="36"/>
                              </w:rPr>
                            </w:pPr>
                            <w:r w:rsidRPr="006C7A5A">
                              <w:rPr>
                                <w:b/>
                                <w:color w:val="000000" w:themeColor="text1"/>
                                <w:sz w:val="36"/>
                                <w:szCs w:val="36"/>
                              </w:rPr>
                              <w:t>The heart of her husband doth safely trust in her, so that he shall have no need of spoil.</w:t>
                            </w:r>
                          </w:p>
                          <w:p w:rsidR="00F04B92" w:rsidRPr="006E0F6A" w:rsidRDefault="006C7A5A" w:rsidP="006C7A5A">
                            <w:pPr>
                              <w:rPr>
                                <w:b/>
                                <w:color w:val="000000" w:themeColor="text1"/>
                                <w:sz w:val="36"/>
                                <w:szCs w:val="36"/>
                              </w:rPr>
                            </w:pPr>
                            <w:r w:rsidRPr="006C7A5A">
                              <w:rPr>
                                <w:b/>
                                <w:color w:val="000000" w:themeColor="text1"/>
                                <w:sz w:val="36"/>
                                <w:szCs w:val="36"/>
                              </w:rPr>
                              <w:t>She will do him good and not evil all the days of her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3.2pt;width:543.55pt;height:17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" fillcolor="#00b0f0" strokecolor="aqua" strokeweight="5.25pt">
                <v:fill color2="#00b0f0" rotate="t" angle="90" colors="0 #00b0f0;11796f white;32113f aqua;53740f white;1 #00b0f0" focus="100%" type="gradient"/>
                <v:stroke linestyle="thickThin"/>
                <v:textbox>
                  <w:txbxContent>
                    <w:p w:rsidR="00F04B92" w:rsidRPr="006E0F6A" w:rsidRDefault="00423390" w:rsidP="00343DCF">
                      <w:pPr>
                        <w:tabs>
                          <w:tab w:val="left" w:pos="7380"/>
                        </w:tabs>
                        <w:jc w:val="center"/>
                        <w:rPr>
                          <w:b/>
                          <w:color w:val="000000" w:themeColor="text1"/>
                          <w:sz w:val="36"/>
                          <w:szCs w:val="36"/>
                        </w:rPr>
                      </w:pPr>
                      <w:r>
                        <w:rPr>
                          <w:b/>
                          <w:color w:val="000000" w:themeColor="text1"/>
                          <w:sz w:val="36"/>
                          <w:szCs w:val="36"/>
                        </w:rPr>
                        <w:t>Proverbs 31</w:t>
                      </w:r>
                      <w:r w:rsidR="00F04B92" w:rsidRPr="006E0F6A">
                        <w:rPr>
                          <w:b/>
                          <w:color w:val="000000" w:themeColor="text1"/>
                          <w:sz w:val="36"/>
                          <w:szCs w:val="36"/>
                        </w:rPr>
                        <w:t>:</w:t>
                      </w:r>
                      <w:r w:rsidR="006C7A5A">
                        <w:rPr>
                          <w:b/>
                          <w:color w:val="000000" w:themeColor="text1"/>
                          <w:sz w:val="36"/>
                          <w:szCs w:val="36"/>
                        </w:rPr>
                        <w:t>10-12</w:t>
                      </w:r>
                    </w:p>
                    <w:p w:rsidR="006C7A5A" w:rsidRPr="006C7A5A" w:rsidRDefault="006C7A5A" w:rsidP="006C7A5A">
                      <w:pPr>
                        <w:rPr>
                          <w:b/>
                          <w:color w:val="000000" w:themeColor="text1"/>
                          <w:sz w:val="36"/>
                          <w:szCs w:val="36"/>
                        </w:rPr>
                      </w:pPr>
                      <w:r w:rsidRPr="006C7A5A">
                        <w:rPr>
                          <w:b/>
                          <w:color w:val="000000" w:themeColor="text1"/>
                          <w:sz w:val="36"/>
                          <w:szCs w:val="36"/>
                        </w:rPr>
                        <w:t>Who can find a virtuous woman? for her price is far above rubies.</w:t>
                      </w:r>
                    </w:p>
                    <w:p w:rsidR="006C7A5A" w:rsidRPr="006C7A5A" w:rsidRDefault="006C7A5A" w:rsidP="006C7A5A">
                      <w:pPr>
                        <w:rPr>
                          <w:b/>
                          <w:color w:val="000000" w:themeColor="text1"/>
                          <w:sz w:val="36"/>
                          <w:szCs w:val="36"/>
                        </w:rPr>
                      </w:pPr>
                      <w:r w:rsidRPr="006C7A5A">
                        <w:rPr>
                          <w:b/>
                          <w:color w:val="000000" w:themeColor="text1"/>
                          <w:sz w:val="36"/>
                          <w:szCs w:val="36"/>
                        </w:rPr>
                        <w:t>The heart of her husband doth safely trust in her, so that he shall have no need of spoil.</w:t>
                      </w:r>
                    </w:p>
                    <w:p w:rsidR="00F04B92" w:rsidRPr="006E0F6A" w:rsidRDefault="006C7A5A" w:rsidP="006C7A5A">
                      <w:pPr>
                        <w:rPr>
                          <w:b/>
                          <w:color w:val="000000" w:themeColor="text1"/>
                          <w:sz w:val="36"/>
                          <w:szCs w:val="36"/>
                        </w:rPr>
                      </w:pPr>
                      <w:r w:rsidRPr="006C7A5A">
                        <w:rPr>
                          <w:b/>
                          <w:color w:val="000000" w:themeColor="text1"/>
                          <w:sz w:val="36"/>
                          <w:szCs w:val="36"/>
                        </w:rPr>
                        <w:t>She will do him good and not evil all the days of her life.</w:t>
                      </w:r>
                    </w:p>
                  </w:txbxContent>
                </v:textbox>
                <w10:wrap type="tight" anchorx="margin"/>
              </v:shape>
            </w:pict>
          </mc:Fallback>
        </mc:AlternateContent>
      </w:r>
      <w:r w:rsidR="006C7A5A">
        <w:rPr>
          <w:rFonts w:cstheme="minorHAnsi"/>
          <w:sz w:val="36"/>
          <w:szCs w:val="32"/>
        </w:rPr>
        <w:t>These verses begin the final passage of the book of Proverbs.  These verses take the form of an acrostic, a type of poem based on statements beginn</w:t>
      </w:r>
      <w:r>
        <w:rPr>
          <w:rFonts w:cstheme="minorHAnsi"/>
          <w:sz w:val="36"/>
          <w:szCs w:val="32"/>
        </w:rPr>
        <w:t xml:space="preserve">ing with letters that form a </w:t>
      </w:r>
      <w:r w:rsidR="006C7A5A">
        <w:rPr>
          <w:rFonts w:cstheme="minorHAnsi"/>
          <w:sz w:val="36"/>
          <w:szCs w:val="32"/>
        </w:rPr>
        <w:t xml:space="preserve">name, word, or phrase.  </w:t>
      </w:r>
      <w:r w:rsidR="006C7A5A" w:rsidRPr="006C7A5A">
        <w:rPr>
          <w:rFonts w:cstheme="minorHAnsi"/>
          <w:b/>
          <w:sz w:val="36"/>
          <w:szCs w:val="32"/>
        </w:rPr>
        <w:t xml:space="preserve">Here’s an example: </w:t>
      </w:r>
      <w:r w:rsidR="006C7A5A">
        <w:rPr>
          <w:rFonts w:cstheme="minorHAnsi"/>
          <w:sz w:val="36"/>
          <w:szCs w:val="32"/>
        </w:rPr>
        <w:t xml:space="preserve">  The acrostic here in Proverbs is built around the Hebrew alphabet of 22 letters.  Verse 10 begins with the first letter, verse 11 with the second, and so on.  </w:t>
      </w:r>
      <w:r w:rsidR="00F0687E">
        <w:rPr>
          <w:rFonts w:cstheme="minorHAnsi"/>
          <w:sz w:val="36"/>
          <w:szCs w:val="32"/>
        </w:rPr>
        <w:t xml:space="preserve">A number of the Psalms are constructed in this same way (Psalms 9, 10, 25, 34, 37, 111, 112, 119, and 145).  This acrostic takes as its topic the nature and behavior of a virtuous woman.  </w:t>
      </w:r>
      <w:r w:rsidR="006C7A5A">
        <w:rPr>
          <w:rFonts w:cstheme="minorHAnsi"/>
          <w:sz w:val="36"/>
          <w:szCs w:val="32"/>
        </w:rPr>
        <w:t xml:space="preserve">Presumably Lemuel’s mother wanted him to find the right sort of wife.  </w:t>
      </w:r>
      <w:r w:rsidR="00F0687E">
        <w:rPr>
          <w:rFonts w:cstheme="minorHAnsi"/>
          <w:sz w:val="36"/>
          <w:szCs w:val="32"/>
        </w:rPr>
        <w:t xml:space="preserve">Curiously, the phrase translated “a virtuous woman” is literally, “a woman of power.”  The phrase in the LXX is literally, “a masculine woman,” meaning that she is strong, vigorous, and possesses excellent qualities.  The Hebrew may be understood to mean “a woman of firm character.”  In these verses we see her described as utterly faithful.  Such a wife may be trusted always to look after her husband’s interests, both emotionally and economically.  He doesn’t need “spoil,” extra resources won from battle, because his substance is well and safely managed by his wife.  She is focused on his best interest, rather than her own, all the days of her life.  </w:t>
      </w:r>
      <w:r>
        <w:rPr>
          <w:rFonts w:cstheme="minorHAnsi"/>
          <w:sz w:val="36"/>
          <w:szCs w:val="32"/>
        </w:rPr>
        <w:t xml:space="preserve">So she is entirely dedicated to her family’s needs above all.  </w:t>
      </w:r>
      <w:r w:rsidR="00F0687E">
        <w:rPr>
          <w:rFonts w:cstheme="minorHAnsi"/>
          <w:sz w:val="36"/>
          <w:szCs w:val="32"/>
        </w:rPr>
        <w:t xml:space="preserve">Such an example of selfless womanhood should indeed be priced “far above rubies!”  </w:t>
      </w:r>
    </w:p>
    <w:p w:rsidR="007901D7" w:rsidRPr="009B0EA9" w:rsidRDefault="00165BA2" w:rsidP="00B06510">
      <w:pPr>
        <w:rPr>
          <w:rFonts w:cstheme="minorHAnsi"/>
          <w:b/>
          <w:sz w:val="32"/>
          <w:szCs w:val="32"/>
        </w:rPr>
      </w:pPr>
      <w:r>
        <w:rPr>
          <w:noProof/>
        </w:rPr>
        <w:lastRenderedPageBreak/>
        <w:drawing>
          <wp:anchor distT="0" distB="0" distL="114300" distR="114300" simplePos="0" relativeHeight="251663360" behindDoc="1" locked="0" layoutInCell="1" allowOverlap="1">
            <wp:simplePos x="0" y="0"/>
            <wp:positionH relativeFrom="column">
              <wp:posOffset>4445</wp:posOffset>
            </wp:positionH>
            <wp:positionV relativeFrom="paragraph">
              <wp:posOffset>4445</wp:posOffset>
            </wp:positionV>
            <wp:extent cx="2851785" cy="2408555"/>
            <wp:effectExtent l="0" t="0" r="5715" b="0"/>
            <wp:wrapTight wrapText="bothSides">
              <wp:wrapPolygon edited="0">
                <wp:start x="0" y="0"/>
                <wp:lineTo x="0" y="21355"/>
                <wp:lineTo x="21499" y="21355"/>
                <wp:lineTo x="21499" y="0"/>
                <wp:lineTo x="0" y="0"/>
              </wp:wrapPolygon>
            </wp:wrapTight>
            <wp:docPr id="8" name="Picture 8" descr="https://www.birdzilla.com/images/stories/id/clarks-western-gr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irdzilla.com/images/stories/id/clarks-western-grebe.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1263" t="8490" r="14511" b="13077"/>
                    <a:stretch/>
                  </pic:blipFill>
                  <pic:spPr bwMode="auto">
                    <a:xfrm>
                      <a:off x="0" y="0"/>
                      <a:ext cx="2851785" cy="2408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7ED2">
        <w:rPr>
          <w:rFonts w:cstheme="minorHAnsi"/>
          <w:b/>
          <w:sz w:val="32"/>
          <w:szCs w:val="32"/>
        </w:rPr>
        <w:t>Clark’s Grebes</w:t>
      </w:r>
    </w:p>
    <w:p w:rsidR="00530C8F" w:rsidRDefault="00165BA2" w:rsidP="00EB5C08">
      <w:pPr>
        <w:tabs>
          <w:tab w:val="right" w:pos="10800"/>
        </w:tabs>
        <w:rPr>
          <w:rFonts w:cstheme="minorHAnsi"/>
          <w:sz w:val="32"/>
          <w:szCs w:val="32"/>
        </w:rPr>
      </w:pPr>
      <w:r>
        <w:rPr>
          <w:noProof/>
        </w:rPr>
        <w:drawing>
          <wp:anchor distT="0" distB="0" distL="114300" distR="114300" simplePos="0" relativeHeight="251665408" behindDoc="1" locked="0" layoutInCell="1" allowOverlap="1">
            <wp:simplePos x="0" y="0"/>
            <wp:positionH relativeFrom="column">
              <wp:posOffset>4621530</wp:posOffset>
            </wp:positionH>
            <wp:positionV relativeFrom="paragraph">
              <wp:posOffset>3219582</wp:posOffset>
            </wp:positionV>
            <wp:extent cx="2227215" cy="2148308"/>
            <wp:effectExtent l="0" t="0" r="1905" b="4445"/>
            <wp:wrapTight wrapText="bothSides">
              <wp:wrapPolygon edited="0">
                <wp:start x="0" y="0"/>
                <wp:lineTo x="0" y="21453"/>
                <wp:lineTo x="21434" y="21453"/>
                <wp:lineTo x="21434" y="0"/>
                <wp:lineTo x="0" y="0"/>
              </wp:wrapPolygon>
            </wp:wrapTight>
            <wp:docPr id="7" name="Picture 7" descr="Clark's Grebes - BirdWa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rk's Grebes - BirdWatch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172" t="10689" r="11648" b="15823"/>
                    <a:stretch/>
                  </pic:blipFill>
                  <pic:spPr bwMode="auto">
                    <a:xfrm>
                      <a:off x="0" y="0"/>
                      <a:ext cx="2227215" cy="21483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-22634</wp:posOffset>
            </wp:positionH>
            <wp:positionV relativeFrom="paragraph">
              <wp:posOffset>6730873</wp:posOffset>
            </wp:positionV>
            <wp:extent cx="3087232" cy="2037723"/>
            <wp:effectExtent l="0" t="0" r="0" b="635"/>
            <wp:wrapTight wrapText="bothSides">
              <wp:wrapPolygon edited="0">
                <wp:start x="0" y="0"/>
                <wp:lineTo x="0" y="21405"/>
                <wp:lineTo x="21462" y="21405"/>
                <wp:lineTo x="21462" y="0"/>
                <wp:lineTo x="0" y="0"/>
              </wp:wrapPolygon>
            </wp:wrapTight>
            <wp:docPr id="5" name="Picture 5" descr="Clark's Grebe | San Diego Bird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rk's Grebe | San Diego Bird Sp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7232" cy="2037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ED2">
        <w:rPr>
          <w:rFonts w:cstheme="minorHAnsi"/>
          <w:sz w:val="32"/>
          <w:szCs w:val="32"/>
        </w:rPr>
        <w:t xml:space="preserve">Clark’s grebes are substantial North American water birds, growing up to thirty inches long and weighing up to nearly four and a half pounds.  They nest in colonies on large inland lakes that have areas both of marsh vegetation and open water.  Clark’s grebes are thought to mate for life, and they work together in all aspects of raising chicks.  So the mated pairs have a close bond, which they demonstrate with a spectacular courtship display.  These pairs have a couple of different “ceremonies” with which they celebrate their bond.  They perform repeated motions: preening, splashing, and headshaking.  Then, together, they lift their wings stiffly to the side, rear up, and patter across the water’s surface with heads held forward and necks curved. </w:t>
      </w:r>
      <w:r>
        <w:rPr>
          <w:rFonts w:cstheme="minorHAnsi"/>
          <w:sz w:val="32"/>
          <w:szCs w:val="32"/>
        </w:rPr>
        <w:t xml:space="preserve"> These displays are </w:t>
      </w:r>
      <w:r w:rsidR="00FA7ED2">
        <w:rPr>
          <w:rFonts w:cstheme="minorHAnsi"/>
          <w:sz w:val="32"/>
          <w:szCs w:val="32"/>
        </w:rPr>
        <w:t xml:space="preserve">the most elaborate “dances” among water bird species.  </w:t>
      </w:r>
      <w:r>
        <w:rPr>
          <w:rFonts w:cstheme="minorHAnsi"/>
          <w:sz w:val="32"/>
          <w:szCs w:val="32"/>
        </w:rPr>
        <w:t xml:space="preserve">Mated pairs also work together in all aspects of raising chicks.  Their nests, made of plant debris, are constructed by the partners working together.  The male and the female take turns incubating the eggs, while the bird that is not currently sitting on the nest brings food to their mate.  Both parents tend the young, carrying the newly hatched chicks on their backs.  Parents make a ticking sound to warn their chicks of danger, and in response, chicks duck their heads beneath their parents’ feathers and remain silent until the coast is clear.  When the adults cluck, the chicks respond by poking their heads out of their parents’ feathers so that their parents can feed them.  It’s a well-organized and very cooperative family structure.  The mated pair is completely dedicated to one another’s needs, and even the chicks seem obedient and polite.  These amazingly faithful birds rather resemble the ideal wife described here in Proverbs!  </w:t>
      </w:r>
    </w:p>
    <w:p w:rsidR="00693CFC" w:rsidRPr="00693CFC" w:rsidRDefault="00D97C5A" w:rsidP="00EB5C08">
      <w:pPr>
        <w:tabs>
          <w:tab w:val="right" w:pos="10800"/>
        </w:tabs>
        <w:rPr>
          <w:sz w:val="48"/>
          <w:szCs w:val="48"/>
        </w:rPr>
      </w:pPr>
      <w:r>
        <w:rPr>
          <w:sz w:val="48"/>
          <w:szCs w:val="48"/>
        </w:rPr>
        <w:lastRenderedPageBreak/>
        <w:t>A</w:t>
      </w:r>
      <w:r w:rsidR="00876E63">
        <w:rPr>
          <w:sz w:val="48"/>
          <w:szCs w:val="48"/>
        </w:rPr>
        <w:t>mazon Prime</w:t>
      </w:r>
    </w:p>
    <w:p w:rsidR="00FA09E1" w:rsidRDefault="00FA09E1" w:rsidP="001F641A">
      <w:pPr>
        <w:tabs>
          <w:tab w:val="right" w:pos="10800"/>
        </w:tabs>
        <w:rPr>
          <w:rFonts w:cstheme="minorHAnsi"/>
          <w:sz w:val="48"/>
          <w:szCs w:val="30"/>
        </w:rPr>
      </w:pPr>
    </w:p>
    <w:p w:rsidR="0077187D" w:rsidRDefault="00165BA2" w:rsidP="001F641A">
      <w:pPr>
        <w:tabs>
          <w:tab w:val="right" w:pos="10800"/>
        </w:tabs>
        <w:rPr>
          <w:rFonts w:cstheme="minorHAnsi"/>
          <w:sz w:val="48"/>
          <w:szCs w:val="30"/>
        </w:rPr>
      </w:pPr>
      <w:r>
        <w:rPr>
          <w:rFonts w:cstheme="minorHAnsi"/>
          <w:sz w:val="48"/>
          <w:szCs w:val="30"/>
        </w:rPr>
        <w:t>Life</w:t>
      </w:r>
    </w:p>
    <w:p w:rsidR="00EB5F29" w:rsidRDefault="003744CF" w:rsidP="001F641A">
      <w:pPr>
        <w:tabs>
          <w:tab w:val="right" w:pos="10800"/>
        </w:tabs>
        <w:rPr>
          <w:rFonts w:cstheme="minorHAnsi"/>
          <w:sz w:val="48"/>
          <w:szCs w:val="30"/>
        </w:rPr>
      </w:pPr>
      <w:r>
        <w:rPr>
          <w:rFonts w:cstheme="minorHAnsi"/>
          <w:sz w:val="48"/>
          <w:szCs w:val="30"/>
        </w:rPr>
        <w:t>Season</w:t>
      </w:r>
      <w:r w:rsidR="00165BA2">
        <w:rPr>
          <w:rFonts w:cstheme="minorHAnsi"/>
          <w:sz w:val="48"/>
          <w:szCs w:val="30"/>
        </w:rPr>
        <w:t xml:space="preserve"> 1</w:t>
      </w:r>
    </w:p>
    <w:p w:rsidR="00EB5F29" w:rsidRDefault="00EB5F29" w:rsidP="001F641A">
      <w:pPr>
        <w:tabs>
          <w:tab w:val="right" w:pos="10800"/>
        </w:tabs>
        <w:rPr>
          <w:rFonts w:cstheme="minorHAnsi"/>
          <w:sz w:val="48"/>
          <w:szCs w:val="30"/>
        </w:rPr>
      </w:pPr>
      <w:r>
        <w:rPr>
          <w:rFonts w:cstheme="minorHAnsi"/>
          <w:sz w:val="48"/>
          <w:szCs w:val="30"/>
        </w:rPr>
        <w:t xml:space="preserve">Episode </w:t>
      </w:r>
      <w:r w:rsidR="003744CF">
        <w:rPr>
          <w:rFonts w:cstheme="minorHAnsi"/>
          <w:sz w:val="48"/>
          <w:szCs w:val="30"/>
        </w:rPr>
        <w:t>5</w:t>
      </w:r>
      <w:r w:rsidR="005C7664">
        <w:rPr>
          <w:rFonts w:cstheme="minorHAnsi"/>
          <w:sz w:val="48"/>
          <w:szCs w:val="30"/>
        </w:rPr>
        <w:t>: “</w:t>
      </w:r>
      <w:r w:rsidR="003744CF">
        <w:rPr>
          <w:rFonts w:cstheme="minorHAnsi"/>
          <w:sz w:val="48"/>
          <w:szCs w:val="30"/>
        </w:rPr>
        <w:t>B</w:t>
      </w:r>
      <w:r w:rsidR="00165BA2">
        <w:rPr>
          <w:rFonts w:cstheme="minorHAnsi"/>
          <w:sz w:val="48"/>
          <w:szCs w:val="30"/>
        </w:rPr>
        <w:t>ird</w:t>
      </w:r>
      <w:r w:rsidR="003744CF">
        <w:rPr>
          <w:rFonts w:cstheme="minorHAnsi"/>
          <w:sz w:val="48"/>
          <w:szCs w:val="30"/>
        </w:rPr>
        <w:t>s</w:t>
      </w:r>
      <w:r>
        <w:rPr>
          <w:rFonts w:cstheme="minorHAnsi"/>
          <w:sz w:val="48"/>
          <w:szCs w:val="30"/>
        </w:rPr>
        <w:t>”</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9B13A6">
        <w:rPr>
          <w:rFonts w:cstheme="minorHAnsi"/>
          <w:sz w:val="48"/>
          <w:szCs w:val="30"/>
        </w:rPr>
        <w:t>34:31</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9B13A6">
        <w:rPr>
          <w:rFonts w:cstheme="minorHAnsi"/>
          <w:sz w:val="48"/>
          <w:szCs w:val="30"/>
        </w:rPr>
        <w:t>14</w:t>
      </w:r>
      <w:r w:rsidR="00552037">
        <w:rPr>
          <w:rFonts w:cstheme="minorHAnsi"/>
          <w:sz w:val="48"/>
          <w:szCs w:val="30"/>
        </w:rPr>
        <w:t>:</w:t>
      </w:r>
      <w:r w:rsidR="009B13A6">
        <w:rPr>
          <w:rFonts w:cstheme="minorHAnsi"/>
          <w:sz w:val="48"/>
          <w:szCs w:val="30"/>
        </w:rPr>
        <w:t>22</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552037">
        <w:rPr>
          <w:rFonts w:cstheme="minorHAnsi"/>
          <w:sz w:val="48"/>
          <w:szCs w:val="30"/>
        </w:rPr>
        <w:t xml:space="preserve"> </w:t>
      </w:r>
      <w:r w:rsidR="009B13A6">
        <w:rPr>
          <w:rFonts w:cstheme="minorHAnsi"/>
          <w:sz w:val="48"/>
          <w:szCs w:val="30"/>
        </w:rPr>
        <w:t>37</w:t>
      </w:r>
      <w:r w:rsidR="00082C91">
        <w:rPr>
          <w:rFonts w:cstheme="minorHAnsi"/>
          <w:sz w:val="48"/>
          <w:szCs w:val="30"/>
        </w:rPr>
        <w:t>:</w:t>
      </w:r>
      <w:r w:rsidR="009B13A6">
        <w:rPr>
          <w:rFonts w:cstheme="minorHAnsi"/>
          <w:sz w:val="48"/>
          <w:szCs w:val="30"/>
        </w:rPr>
        <w:t>24</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9B13A6">
        <w:rPr>
          <w:rFonts w:cstheme="minorHAnsi"/>
          <w:sz w:val="48"/>
          <w:szCs w:val="30"/>
        </w:rPr>
        <w:t>11</w:t>
      </w:r>
      <w:r w:rsidR="00B27F73" w:rsidRPr="00B27F73">
        <w:rPr>
          <w:rFonts w:cstheme="minorHAnsi"/>
          <w:sz w:val="48"/>
          <w:szCs w:val="30"/>
        </w:rPr>
        <w:t>:</w:t>
      </w:r>
      <w:r w:rsidR="009B13A6">
        <w:rPr>
          <w:rFonts w:cstheme="minorHAnsi"/>
          <w:sz w:val="48"/>
          <w:szCs w:val="30"/>
        </w:rPr>
        <w:t>29</w:t>
      </w:r>
      <w:bookmarkStart w:id="0" w:name="_GoBack"/>
      <w:bookmarkEnd w:id="0"/>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6C8D"/>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2A67"/>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5BA2"/>
    <w:rsid w:val="0016723D"/>
    <w:rsid w:val="00167C26"/>
    <w:rsid w:val="001700C6"/>
    <w:rsid w:val="00172252"/>
    <w:rsid w:val="00175129"/>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061A"/>
    <w:rsid w:val="002311FA"/>
    <w:rsid w:val="0023225A"/>
    <w:rsid w:val="00237E97"/>
    <w:rsid w:val="00241CA4"/>
    <w:rsid w:val="00256403"/>
    <w:rsid w:val="00257542"/>
    <w:rsid w:val="002616A8"/>
    <w:rsid w:val="00263E32"/>
    <w:rsid w:val="00263E67"/>
    <w:rsid w:val="00267DFF"/>
    <w:rsid w:val="00271BDD"/>
    <w:rsid w:val="00272E66"/>
    <w:rsid w:val="0027552E"/>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202C"/>
    <w:rsid w:val="002F712D"/>
    <w:rsid w:val="003006AD"/>
    <w:rsid w:val="00302344"/>
    <w:rsid w:val="00303448"/>
    <w:rsid w:val="00303737"/>
    <w:rsid w:val="003045A7"/>
    <w:rsid w:val="00304679"/>
    <w:rsid w:val="00315619"/>
    <w:rsid w:val="00320144"/>
    <w:rsid w:val="00320E78"/>
    <w:rsid w:val="00322969"/>
    <w:rsid w:val="00325139"/>
    <w:rsid w:val="00325C7D"/>
    <w:rsid w:val="00325D93"/>
    <w:rsid w:val="00326B16"/>
    <w:rsid w:val="003304B0"/>
    <w:rsid w:val="0033379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44CF"/>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2CA7"/>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3390"/>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13BB"/>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0C8F"/>
    <w:rsid w:val="00531456"/>
    <w:rsid w:val="0053780A"/>
    <w:rsid w:val="00542185"/>
    <w:rsid w:val="00542F49"/>
    <w:rsid w:val="00543DA6"/>
    <w:rsid w:val="00544749"/>
    <w:rsid w:val="00547454"/>
    <w:rsid w:val="00552037"/>
    <w:rsid w:val="00552C0D"/>
    <w:rsid w:val="0055582D"/>
    <w:rsid w:val="00555AEB"/>
    <w:rsid w:val="00557B32"/>
    <w:rsid w:val="005602E8"/>
    <w:rsid w:val="0056389E"/>
    <w:rsid w:val="00565D8F"/>
    <w:rsid w:val="0057004B"/>
    <w:rsid w:val="00571556"/>
    <w:rsid w:val="005739DC"/>
    <w:rsid w:val="00575D0B"/>
    <w:rsid w:val="005809FF"/>
    <w:rsid w:val="00585AF3"/>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C7664"/>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46BF3"/>
    <w:rsid w:val="00652541"/>
    <w:rsid w:val="00655B60"/>
    <w:rsid w:val="006562F2"/>
    <w:rsid w:val="006600FF"/>
    <w:rsid w:val="00662451"/>
    <w:rsid w:val="006636A6"/>
    <w:rsid w:val="006739AD"/>
    <w:rsid w:val="006760E4"/>
    <w:rsid w:val="006760F0"/>
    <w:rsid w:val="00681B6D"/>
    <w:rsid w:val="0068535B"/>
    <w:rsid w:val="006866CF"/>
    <w:rsid w:val="00690EF4"/>
    <w:rsid w:val="00693CFC"/>
    <w:rsid w:val="00693F94"/>
    <w:rsid w:val="00694E66"/>
    <w:rsid w:val="0069653A"/>
    <w:rsid w:val="006A1429"/>
    <w:rsid w:val="006B2E40"/>
    <w:rsid w:val="006B2FDF"/>
    <w:rsid w:val="006C4450"/>
    <w:rsid w:val="006C6AC1"/>
    <w:rsid w:val="006C7022"/>
    <w:rsid w:val="006C7A5A"/>
    <w:rsid w:val="006D0F8E"/>
    <w:rsid w:val="006E0F6A"/>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E2FEA"/>
    <w:rsid w:val="007E518C"/>
    <w:rsid w:val="007F14D7"/>
    <w:rsid w:val="007F1FB5"/>
    <w:rsid w:val="007F53B1"/>
    <w:rsid w:val="00803285"/>
    <w:rsid w:val="00804B08"/>
    <w:rsid w:val="00805856"/>
    <w:rsid w:val="008170DD"/>
    <w:rsid w:val="008215DE"/>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76E63"/>
    <w:rsid w:val="00881A48"/>
    <w:rsid w:val="008830D5"/>
    <w:rsid w:val="00883AE4"/>
    <w:rsid w:val="00885490"/>
    <w:rsid w:val="00886D6A"/>
    <w:rsid w:val="00891CC6"/>
    <w:rsid w:val="0089379A"/>
    <w:rsid w:val="008A1C72"/>
    <w:rsid w:val="008A204A"/>
    <w:rsid w:val="008A5178"/>
    <w:rsid w:val="008B0DDE"/>
    <w:rsid w:val="008B2215"/>
    <w:rsid w:val="008B40FE"/>
    <w:rsid w:val="008B44F5"/>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5D2C"/>
    <w:rsid w:val="009666B0"/>
    <w:rsid w:val="00973329"/>
    <w:rsid w:val="0097436D"/>
    <w:rsid w:val="00974FB4"/>
    <w:rsid w:val="00976224"/>
    <w:rsid w:val="009768F9"/>
    <w:rsid w:val="00982876"/>
    <w:rsid w:val="00992455"/>
    <w:rsid w:val="00997A0E"/>
    <w:rsid w:val="009A06E2"/>
    <w:rsid w:val="009A100E"/>
    <w:rsid w:val="009B0A92"/>
    <w:rsid w:val="009B0EA9"/>
    <w:rsid w:val="009B13A6"/>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86F3A"/>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411"/>
    <w:rsid w:val="00B27F73"/>
    <w:rsid w:val="00B345E8"/>
    <w:rsid w:val="00B41347"/>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388"/>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E30BE"/>
    <w:rsid w:val="00CE59F9"/>
    <w:rsid w:val="00CF30BF"/>
    <w:rsid w:val="00CF6680"/>
    <w:rsid w:val="00D149E0"/>
    <w:rsid w:val="00D167B7"/>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97C5A"/>
    <w:rsid w:val="00DA1D60"/>
    <w:rsid w:val="00DA3594"/>
    <w:rsid w:val="00DA58A9"/>
    <w:rsid w:val="00DB02BD"/>
    <w:rsid w:val="00DB068F"/>
    <w:rsid w:val="00DB1793"/>
    <w:rsid w:val="00DC2DDF"/>
    <w:rsid w:val="00DC37E8"/>
    <w:rsid w:val="00DC4B9F"/>
    <w:rsid w:val="00DD2197"/>
    <w:rsid w:val="00DD2235"/>
    <w:rsid w:val="00DD5E35"/>
    <w:rsid w:val="00DE3AD2"/>
    <w:rsid w:val="00DE69AB"/>
    <w:rsid w:val="00DE6B8E"/>
    <w:rsid w:val="00DE7755"/>
    <w:rsid w:val="00DE7970"/>
    <w:rsid w:val="00DF10FA"/>
    <w:rsid w:val="00DF6114"/>
    <w:rsid w:val="00E02161"/>
    <w:rsid w:val="00E03A45"/>
    <w:rsid w:val="00E0598E"/>
    <w:rsid w:val="00E06D19"/>
    <w:rsid w:val="00E1077E"/>
    <w:rsid w:val="00E10F6C"/>
    <w:rsid w:val="00E116CC"/>
    <w:rsid w:val="00E1359E"/>
    <w:rsid w:val="00E14F1D"/>
    <w:rsid w:val="00E15AF1"/>
    <w:rsid w:val="00E24CBD"/>
    <w:rsid w:val="00E25571"/>
    <w:rsid w:val="00E26521"/>
    <w:rsid w:val="00E26D89"/>
    <w:rsid w:val="00E30055"/>
    <w:rsid w:val="00E30C63"/>
    <w:rsid w:val="00E30FEB"/>
    <w:rsid w:val="00E35EA9"/>
    <w:rsid w:val="00E41044"/>
    <w:rsid w:val="00E4245A"/>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85BD9"/>
    <w:rsid w:val="00E940C1"/>
    <w:rsid w:val="00E941B3"/>
    <w:rsid w:val="00E96BF2"/>
    <w:rsid w:val="00E96D0C"/>
    <w:rsid w:val="00EA0465"/>
    <w:rsid w:val="00EA10FC"/>
    <w:rsid w:val="00EA1475"/>
    <w:rsid w:val="00EA49EF"/>
    <w:rsid w:val="00EA64DF"/>
    <w:rsid w:val="00EB5C08"/>
    <w:rsid w:val="00EB5F29"/>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687E"/>
    <w:rsid w:val="00F0718D"/>
    <w:rsid w:val="00F15139"/>
    <w:rsid w:val="00F2329C"/>
    <w:rsid w:val="00F2411B"/>
    <w:rsid w:val="00F30F3C"/>
    <w:rsid w:val="00F31C2E"/>
    <w:rsid w:val="00F32A1F"/>
    <w:rsid w:val="00F41041"/>
    <w:rsid w:val="00F4116D"/>
    <w:rsid w:val="00F45407"/>
    <w:rsid w:val="00F4582D"/>
    <w:rsid w:val="00F45BD5"/>
    <w:rsid w:val="00F46130"/>
    <w:rsid w:val="00F53346"/>
    <w:rsid w:val="00F612B6"/>
    <w:rsid w:val="00F6251B"/>
    <w:rsid w:val="00F666E1"/>
    <w:rsid w:val="00F75D09"/>
    <w:rsid w:val="00F77C2F"/>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A7ED2"/>
    <w:rsid w:val="00FB1581"/>
    <w:rsid w:val="00FB21C8"/>
    <w:rsid w:val="00FB47E1"/>
    <w:rsid w:val="00FC4176"/>
    <w:rsid w:val="00FC5CA0"/>
    <w:rsid w:val="00FD52A2"/>
    <w:rsid w:val="00FE2242"/>
    <w:rsid w:val="00FE4D00"/>
    <w:rsid w:val="00FF6010"/>
    <w:rsid w:val="00FF6EA4"/>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1988778733">
      <w:bodyDiv w:val="1"/>
      <w:marLeft w:val="0"/>
      <w:marRight w:val="0"/>
      <w:marTop w:val="0"/>
      <w:marBottom w:val="0"/>
      <w:divBdr>
        <w:top w:val="none" w:sz="0" w:space="0" w:color="auto"/>
        <w:left w:val="none" w:sz="0" w:space="0" w:color="auto"/>
        <w:bottom w:val="none" w:sz="0" w:space="0" w:color="auto"/>
        <w:right w:val="none" w:sz="0" w:space="0" w:color="auto"/>
      </w:divBdr>
    </w:div>
    <w:div w:id="2037582841">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A5C2-F46F-465B-9978-8BDAC81C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2021-08-07T06:46:00Z</cp:lastPrinted>
  <dcterms:created xsi:type="dcterms:W3CDTF">2021-09-11T04:46:00Z</dcterms:created>
  <dcterms:modified xsi:type="dcterms:W3CDTF">2021-09-11T06:03:00Z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