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Pr="001A752D" w:rsidRDefault="00CF0548" w:rsidP="00B526FE">
      <w:pPr>
        <w:jc w:val="center"/>
        <w:rPr>
          <w:b/>
          <w:sz w:val="40"/>
          <w:szCs w:val="32"/>
        </w:rPr>
      </w:pPr>
      <w:r>
        <w:rPr>
          <w:b/>
          <w:sz w:val="40"/>
          <w:szCs w:val="32"/>
        </w:rPr>
        <w:t xml:space="preserve">Genesis </w:t>
      </w:r>
      <w:r w:rsidR="00EC2FDD">
        <w:rPr>
          <w:b/>
          <w:sz w:val="40"/>
          <w:szCs w:val="32"/>
        </w:rPr>
        <w:t>6</w:t>
      </w:r>
      <w:r w:rsidR="005B3DCD">
        <w:rPr>
          <w:b/>
          <w:sz w:val="40"/>
          <w:szCs w:val="32"/>
        </w:rPr>
        <w:t>:1</w:t>
      </w:r>
      <w:r w:rsidR="00EB6348" w:rsidRPr="001A752D">
        <w:rPr>
          <w:b/>
          <w:sz w:val="40"/>
          <w:szCs w:val="32"/>
        </w:rPr>
        <w:t xml:space="preserve">—Genesis </w:t>
      </w:r>
      <w:r w:rsidR="00EC2FDD">
        <w:rPr>
          <w:b/>
          <w:sz w:val="40"/>
          <w:szCs w:val="32"/>
        </w:rPr>
        <w:t>6:22</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B526FE" w:rsidRDefault="00D905AD" w:rsidP="00B526FE">
      <w:pPr>
        <w:rPr>
          <w:sz w:val="28"/>
          <w:szCs w:val="28"/>
        </w:rPr>
      </w:pPr>
      <w:r>
        <w:rPr>
          <w:sz w:val="28"/>
          <w:szCs w:val="28"/>
        </w:rPr>
        <w:t>GOD</w:t>
      </w:r>
    </w:p>
    <w:p w:rsidR="006456D3" w:rsidRDefault="006456D3" w:rsidP="006456D3">
      <w:pPr>
        <w:pStyle w:val="ListParagraph"/>
        <w:numPr>
          <w:ilvl w:val="0"/>
          <w:numId w:val="1"/>
        </w:numPr>
        <w:rPr>
          <w:sz w:val="28"/>
          <w:szCs w:val="28"/>
        </w:rPr>
      </w:pPr>
      <w:r w:rsidRPr="006456D3">
        <w:rPr>
          <w:sz w:val="28"/>
          <w:szCs w:val="28"/>
        </w:rPr>
        <w:t xml:space="preserve">Mercy always seems to be God’s motivation.  He gives humanity 120 years to </w:t>
      </w:r>
      <w:r>
        <w:rPr>
          <w:sz w:val="28"/>
          <w:szCs w:val="28"/>
        </w:rPr>
        <w:t xml:space="preserve">prepare for the flood (verse 3).  He gives “grace” to Noah and his family (verse 8, 18).  </w:t>
      </w:r>
      <w:bookmarkStart w:id="0" w:name="_GoBack"/>
      <w:bookmarkEnd w:id="0"/>
    </w:p>
    <w:p w:rsidR="006456D3" w:rsidRDefault="006456D3" w:rsidP="006456D3">
      <w:pPr>
        <w:pStyle w:val="ListParagraph"/>
        <w:numPr>
          <w:ilvl w:val="0"/>
          <w:numId w:val="1"/>
        </w:numPr>
        <w:rPr>
          <w:sz w:val="28"/>
          <w:szCs w:val="28"/>
        </w:rPr>
      </w:pPr>
      <w:r>
        <w:rPr>
          <w:sz w:val="28"/>
          <w:szCs w:val="28"/>
        </w:rPr>
        <w:t xml:space="preserve">God wants to allow a time and place to develop a group of humans who can stand without an intercessor.  This apparently was not possible with the antediluvian world as it was.  </w:t>
      </w:r>
    </w:p>
    <w:p w:rsidR="006456D3" w:rsidRPr="006456D3" w:rsidRDefault="006456D3" w:rsidP="006456D3">
      <w:pPr>
        <w:pStyle w:val="ListParagraph"/>
        <w:numPr>
          <w:ilvl w:val="0"/>
          <w:numId w:val="1"/>
        </w:numPr>
        <w:rPr>
          <w:sz w:val="28"/>
          <w:szCs w:val="28"/>
        </w:rPr>
      </w:pPr>
      <w:r>
        <w:rPr>
          <w:sz w:val="28"/>
          <w:szCs w:val="28"/>
        </w:rPr>
        <w:t xml:space="preserve">God wanted to preserve humanity (Noah and his family) and “every living thing of all flesh” (verse 19), in spite of His judgement that “all flesh had corrupted his way upon the earth (verse 12).  </w:t>
      </w:r>
    </w:p>
    <w:p w:rsidR="006456D3" w:rsidRDefault="00D905AD" w:rsidP="0018748D">
      <w:pPr>
        <w:rPr>
          <w:b/>
          <w:sz w:val="24"/>
          <w:szCs w:val="24"/>
        </w:rPr>
      </w:pPr>
      <w:r>
        <w:rPr>
          <w:b/>
          <w:sz w:val="24"/>
          <w:szCs w:val="24"/>
        </w:rPr>
        <w:t xml:space="preserve">What was wrong in the antediluvian world that God said “My Spirit will not always strive with man”?  </w:t>
      </w:r>
      <w:r w:rsidR="00106D22">
        <w:rPr>
          <w:b/>
          <w:sz w:val="24"/>
          <w:szCs w:val="24"/>
        </w:rPr>
        <w:t xml:space="preserve">   </w:t>
      </w:r>
    </w:p>
    <w:p w:rsidR="006456D3" w:rsidRDefault="0064735D" w:rsidP="0064735D">
      <w:pPr>
        <w:pStyle w:val="ListParagraph"/>
        <w:numPr>
          <w:ilvl w:val="0"/>
          <w:numId w:val="3"/>
        </w:numPr>
        <w:rPr>
          <w:sz w:val="28"/>
          <w:szCs w:val="24"/>
        </w:rPr>
      </w:pPr>
      <w:r>
        <w:rPr>
          <w:sz w:val="28"/>
          <w:szCs w:val="24"/>
        </w:rPr>
        <w:t xml:space="preserve">The “sons of God” took wives of the “daughters of men” (verse 1-2).  </w:t>
      </w:r>
    </w:p>
    <w:p w:rsidR="0064735D" w:rsidRDefault="0064735D" w:rsidP="0064735D">
      <w:pPr>
        <w:pStyle w:val="ListParagraph"/>
        <w:numPr>
          <w:ilvl w:val="0"/>
          <w:numId w:val="3"/>
        </w:numPr>
        <w:rPr>
          <w:sz w:val="28"/>
          <w:szCs w:val="24"/>
        </w:rPr>
      </w:pPr>
      <w:r>
        <w:rPr>
          <w:sz w:val="28"/>
          <w:szCs w:val="24"/>
        </w:rPr>
        <w:t xml:space="preserve">Men were “mighty.”  They were “giants,” “men of renown,” and they were wicked.  “Every imagination of the thoughts of his heart was only evil continually” (verses 4-5).  </w:t>
      </w:r>
    </w:p>
    <w:p w:rsidR="0064735D" w:rsidRDefault="0064735D" w:rsidP="0064735D">
      <w:pPr>
        <w:pStyle w:val="ListParagraph"/>
        <w:numPr>
          <w:ilvl w:val="0"/>
          <w:numId w:val="3"/>
        </w:numPr>
        <w:rPr>
          <w:sz w:val="28"/>
          <w:szCs w:val="24"/>
        </w:rPr>
      </w:pPr>
      <w:r>
        <w:rPr>
          <w:sz w:val="28"/>
          <w:szCs w:val="24"/>
        </w:rPr>
        <w:lastRenderedPageBreak/>
        <w:t xml:space="preserve">“The earth also was corrupt before God, and the earth was filled with violence” (verse 11).  </w:t>
      </w:r>
    </w:p>
    <w:p w:rsidR="0064735D" w:rsidRPr="0064735D" w:rsidRDefault="0064735D" w:rsidP="0064735D">
      <w:pPr>
        <w:pStyle w:val="ListParagraph"/>
        <w:numPr>
          <w:ilvl w:val="0"/>
          <w:numId w:val="3"/>
        </w:numPr>
        <w:rPr>
          <w:sz w:val="28"/>
          <w:szCs w:val="24"/>
        </w:rPr>
      </w:pPr>
      <w:r>
        <w:rPr>
          <w:sz w:val="28"/>
          <w:szCs w:val="24"/>
        </w:rPr>
        <w:t xml:space="preserve">“all flesh had corrupted his way upon the earth” (verse 12).  </w:t>
      </w:r>
    </w:p>
    <w:p w:rsidR="0018748D" w:rsidRDefault="00A47822" w:rsidP="0018748D">
      <w:pPr>
        <w:rPr>
          <w:sz w:val="28"/>
          <w:szCs w:val="28"/>
        </w:rPr>
      </w:pPr>
      <w:r>
        <w:rPr>
          <w:b/>
          <w:sz w:val="24"/>
          <w:szCs w:val="24"/>
        </w:rPr>
        <w:t xml:space="preserve">What does God mean by saying that “his days shall be an hundred and twenty years”?  See Genesis 11:10-32.  </w:t>
      </w:r>
    </w:p>
    <w:p w:rsidR="0064735D" w:rsidRPr="00095DCE" w:rsidRDefault="0064735D" w:rsidP="0018748D">
      <w:pPr>
        <w:rPr>
          <w:sz w:val="28"/>
          <w:szCs w:val="28"/>
        </w:rPr>
      </w:pPr>
      <w:r>
        <w:rPr>
          <w:sz w:val="28"/>
          <w:szCs w:val="28"/>
        </w:rPr>
        <w:t xml:space="preserve">He gave humanity 120 years of preparation before the judgement of the flood.  He can’t be speaking of lifespan, because that wasn’t the lifespan of people following the flood.  </w:t>
      </w:r>
    </w:p>
    <w:p w:rsidR="00095DCE" w:rsidRDefault="00D14E3D" w:rsidP="0018748D">
      <w:pPr>
        <w:rPr>
          <w:b/>
          <w:sz w:val="24"/>
        </w:rPr>
      </w:pPr>
      <w:r>
        <w:rPr>
          <w:b/>
          <w:sz w:val="24"/>
        </w:rPr>
        <w:t>What doe</w:t>
      </w:r>
      <w:r w:rsidR="00A47822">
        <w:rPr>
          <w:b/>
          <w:sz w:val="24"/>
        </w:rPr>
        <w:t>s it mean for the Lord to “repent” of making man</w:t>
      </w:r>
      <w:r>
        <w:rPr>
          <w:b/>
          <w:sz w:val="24"/>
        </w:rPr>
        <w:t>, as in verse 6</w:t>
      </w:r>
      <w:r w:rsidR="00A47822">
        <w:rPr>
          <w:b/>
          <w:sz w:val="24"/>
        </w:rPr>
        <w:t xml:space="preserve">?  </w:t>
      </w:r>
      <w:r>
        <w:rPr>
          <w:b/>
          <w:sz w:val="24"/>
        </w:rPr>
        <w:t xml:space="preserve">Can God repent of His actions?  </w:t>
      </w:r>
    </w:p>
    <w:p w:rsidR="00BE039F" w:rsidRDefault="00BE039F" w:rsidP="0018748D">
      <w:pPr>
        <w:rPr>
          <w:sz w:val="28"/>
        </w:rPr>
      </w:pPr>
      <w:r>
        <w:rPr>
          <w:sz w:val="28"/>
        </w:rPr>
        <w:t xml:space="preserve">God doesn’t repent of His actions—He knows what all the results will be.  But He is grieved for the sinfulness of His creation.  It is our choices that cause Him to “repent.”  This is made clear by the explanatory phrase in verse 6:  “it grieved Him at His heart.”  </w:t>
      </w:r>
    </w:p>
    <w:p w:rsidR="00BE039F" w:rsidRDefault="00106D22" w:rsidP="0018748D">
      <w:pPr>
        <w:rPr>
          <w:sz w:val="28"/>
        </w:rPr>
      </w:pPr>
      <w:r>
        <w:rPr>
          <w:b/>
          <w:sz w:val="24"/>
        </w:rPr>
        <w:t xml:space="preserve">Verse </w:t>
      </w:r>
      <w:r w:rsidR="00D14E3D">
        <w:rPr>
          <w:b/>
          <w:sz w:val="24"/>
        </w:rPr>
        <w:t xml:space="preserve">7 describes God’s judgement on the earth, for their wickedness and violence, but it is followed immediately by the statement that “Noah found grace in the eyes of the Lord.”  Verse 9 then introduces Noah.  Does this mean that Noah was sinless?  What can we understand about God’s “grace” from these verses?   </w:t>
      </w:r>
    </w:p>
    <w:p w:rsidR="00BE039F" w:rsidRDefault="00BE039F" w:rsidP="0018748D">
      <w:pPr>
        <w:rPr>
          <w:sz w:val="28"/>
        </w:rPr>
      </w:pPr>
      <w:r>
        <w:rPr>
          <w:sz w:val="28"/>
        </w:rPr>
        <w:t xml:space="preserve">Noah was not sinless.  He was a human who sought “grace” from God.  This is the first time the word “grace” occurs in the scriptures.  Certainly it carries the same </w:t>
      </w:r>
      <w:r>
        <w:rPr>
          <w:sz w:val="28"/>
        </w:rPr>
        <w:lastRenderedPageBreak/>
        <w:t xml:space="preserve">meaning here as we find in the New Testament.  This is the merciful, unmerited favor of God, exercised here on behalf of the undeserving sinner Noah as it is for us.  In spite of the unrelenting, unrepenting sinfulness of the world of fallen humanity, God gives grace to those who seek it.  </w:t>
      </w:r>
    </w:p>
    <w:p w:rsidR="00BE039F" w:rsidRDefault="00C0267E" w:rsidP="0018748D">
      <w:pPr>
        <w:rPr>
          <w:sz w:val="28"/>
          <w:szCs w:val="28"/>
        </w:rPr>
      </w:pPr>
      <w:r>
        <w:rPr>
          <w:b/>
          <w:sz w:val="24"/>
        </w:rPr>
        <w:t xml:space="preserve">Verses 14-16 describe the construction of the ark.  </w:t>
      </w:r>
      <w:r w:rsidR="00E80131" w:rsidRPr="00E80131">
        <w:rPr>
          <w:b/>
          <w:sz w:val="24"/>
        </w:rPr>
        <w:t xml:space="preserve">  </w:t>
      </w:r>
      <w:r>
        <w:rPr>
          <w:b/>
          <w:sz w:val="24"/>
        </w:rPr>
        <w:t xml:space="preserve">What do we know about the form of the ark?  Do you think it was big enough to serve its purpose?   </w:t>
      </w:r>
    </w:p>
    <w:p w:rsidR="00E80131" w:rsidRDefault="00580C62" w:rsidP="0018748D">
      <w:pPr>
        <w:rPr>
          <w:sz w:val="28"/>
          <w:szCs w:val="28"/>
        </w:rPr>
      </w:pPr>
      <w:r>
        <w:rPr>
          <w:sz w:val="28"/>
          <w:szCs w:val="28"/>
        </w:rPr>
        <w:t xml:space="preserve">It was made of something translated here as “gopher” wood, probably the cypress wood mentioned by Ellen White (PP 95).  It was caulked inside and out, and divided into what we might call stalls, literally “nests” for the many animals who would reside there.  It was 300 cubits in length, 50 cubits wide and 30 cubits high.  We estimate that this is about 515 feet long, 86 feet wide, and 52 feet high.  It has been assumed that the ark was in the form of a box, but this is not specified anywhere in the text.  Thus we can’t calculate the actual cubic volume of the ark, but it was clearly large enough to support all of the life that was placed in it, along with a year’s supply of food for all.  </w:t>
      </w:r>
      <w:r w:rsidR="00E80131" w:rsidRPr="00E80131">
        <w:rPr>
          <w:b/>
          <w:sz w:val="24"/>
        </w:rPr>
        <w:t xml:space="preserve"> </w:t>
      </w:r>
    </w:p>
    <w:p w:rsidR="00B21868" w:rsidRDefault="00C0267E" w:rsidP="0018748D">
      <w:pPr>
        <w:rPr>
          <w:b/>
          <w:sz w:val="24"/>
          <w:szCs w:val="28"/>
        </w:rPr>
      </w:pPr>
      <w:r>
        <w:rPr>
          <w:b/>
          <w:sz w:val="24"/>
          <w:szCs w:val="28"/>
        </w:rPr>
        <w:t xml:space="preserve">Verse 18 describes God establishing a “covenant” with Noah.  What does this mean?  Note particularly that </w:t>
      </w:r>
      <w:r w:rsidR="003C6AAA">
        <w:rPr>
          <w:b/>
          <w:sz w:val="24"/>
          <w:szCs w:val="28"/>
        </w:rPr>
        <w:t xml:space="preserve">the covenant includes Noah’s sons and their wives, even though Noah did not have any sons at this time.  </w:t>
      </w:r>
    </w:p>
    <w:p w:rsidR="00580C62" w:rsidRDefault="00672992" w:rsidP="00E80131">
      <w:pPr>
        <w:rPr>
          <w:sz w:val="28"/>
          <w:szCs w:val="28"/>
        </w:rPr>
      </w:pPr>
      <w:r>
        <w:rPr>
          <w:sz w:val="28"/>
          <w:szCs w:val="28"/>
        </w:rPr>
        <w:lastRenderedPageBreak/>
        <w:t xml:space="preserve">God here establishes His first covenant with Noah.  This is an agreement that Noah will obey and that God will protect him and his family.  This is to be a long-lasting relationship between Noah’s family line and God.  Note particularly the promise of sons to carry on Noah’s line.  At this time, Noah was 480 years old, and he didn’t have any children.  In addition to promising safety, God here assures him of children, sons to continue in the covenant with God.  </w:t>
      </w:r>
    </w:p>
    <w:p w:rsidR="00E80131" w:rsidRPr="003D4ABA" w:rsidRDefault="00E80131" w:rsidP="00E80131">
      <w:pPr>
        <w:rPr>
          <w:sz w:val="28"/>
        </w:rPr>
      </w:pPr>
      <w:r w:rsidRPr="003D4ABA">
        <w:rPr>
          <w:b/>
          <w:sz w:val="28"/>
        </w:rPr>
        <w:t>Observations:                                         References:</w:t>
      </w:r>
    </w:p>
    <w:p w:rsidR="00E80131" w:rsidRDefault="00672992" w:rsidP="00E80131">
      <w:pPr>
        <w:rPr>
          <w:sz w:val="28"/>
          <w:szCs w:val="28"/>
        </w:rPr>
      </w:pPr>
      <w:r>
        <w:rPr>
          <w:sz w:val="28"/>
          <w:szCs w:val="28"/>
        </w:rPr>
        <w:t xml:space="preserve">Verse 12 notes that “God looked upon the earth,” implying that </w:t>
      </w:r>
      <w:r w:rsidR="00487E6B">
        <w:rPr>
          <w:sz w:val="28"/>
          <w:szCs w:val="28"/>
        </w:rPr>
        <w:t xml:space="preserve">conditions on the earth became the subject of God’s special investigation.  The judgement imposed on the earth, the flood, was not ill-considered or arbitrary.  And the results of the investigation showed that there no longer existed a distinction between the God-defying Cainites and the God-fearing Sethites.  Thus all of humanity came under judgement.  </w:t>
      </w:r>
    </w:p>
    <w:p w:rsidR="00694923" w:rsidRPr="00095DCE" w:rsidRDefault="00694923" w:rsidP="00E80131">
      <w:pPr>
        <w:rPr>
          <w:sz w:val="28"/>
          <w:szCs w:val="28"/>
        </w:rPr>
      </w:pPr>
      <w:r>
        <w:rPr>
          <w:sz w:val="28"/>
          <w:szCs w:val="28"/>
        </w:rPr>
        <w:t xml:space="preserve">Verse 16 speaks of a “window” in the ark.  But the words and grammatical construction of this verse create some difficulty in determining what Moses meant.  The word here translated “window,” </w:t>
      </w:r>
      <w:r w:rsidRPr="00694923">
        <w:rPr>
          <w:i/>
          <w:sz w:val="28"/>
          <w:szCs w:val="28"/>
        </w:rPr>
        <w:t>sohar</w:t>
      </w:r>
      <w:r>
        <w:rPr>
          <w:sz w:val="28"/>
          <w:szCs w:val="28"/>
        </w:rPr>
        <w:t xml:space="preserve">, may mean either “light,” “light opening,” or “roof.”  The translation “roof” may have stronger support, as Noah could not see the surface of the earth until the sohar was opened (Gen. 8:6).  Whatever it means, light came in from above.  </w:t>
      </w:r>
    </w:p>
    <w:p w:rsidR="006B31F8" w:rsidRPr="003D4ABA" w:rsidRDefault="006B31F8" w:rsidP="006B31F8">
      <w:pPr>
        <w:rPr>
          <w:sz w:val="24"/>
        </w:rPr>
      </w:pPr>
      <w:r w:rsidRPr="003D4ABA">
        <w:rPr>
          <w:sz w:val="24"/>
        </w:rPr>
        <w:lastRenderedPageBreak/>
        <w:t xml:space="preserve">We know that </w:t>
      </w:r>
      <w:r w:rsidRPr="003D4ABA">
        <w:rPr>
          <w:i/>
          <w:sz w:val="24"/>
        </w:rPr>
        <w:t>“All scripture is given by inspiration of God, and is profitable for doctrine, for reproof, for correction, for instruction in righteousness:  That the m</w:t>
      </w:r>
      <w:r w:rsidR="00613397" w:rsidRPr="003D4ABA">
        <w:rPr>
          <w:i/>
          <w:sz w:val="24"/>
        </w:rPr>
        <w:t xml:space="preserve">an </w:t>
      </w:r>
      <w:r w:rsidRPr="003D4ABA">
        <w:rPr>
          <w:i/>
          <w:sz w:val="24"/>
        </w:rPr>
        <w:t>of God may be perfect, thoroughly furnished unto all good works.”</w:t>
      </w:r>
      <w:r w:rsidRPr="003D4ABA">
        <w:rPr>
          <w:sz w:val="24"/>
        </w:rPr>
        <w:t xml:space="preserve">  2 Timothy 3:16-17.  How does this apply to these verses?  Why is this information recorded?  What are we meant to draw from it?  </w:t>
      </w:r>
      <w:r w:rsidR="006A3941" w:rsidRPr="003D4ABA">
        <w:rPr>
          <w:sz w:val="24"/>
        </w:rPr>
        <w:t xml:space="preserve">Why has God provided us with these specific words?  </w:t>
      </w:r>
    </w:p>
    <w:p w:rsidR="006B31F8" w:rsidRDefault="00694923" w:rsidP="006B31F8">
      <w:pPr>
        <w:rPr>
          <w:sz w:val="28"/>
          <w:szCs w:val="24"/>
        </w:rPr>
      </w:pPr>
      <w:r>
        <w:rPr>
          <w:sz w:val="28"/>
          <w:szCs w:val="24"/>
        </w:rPr>
        <w:t xml:space="preserve">God gave us this information so that we would understand His merciful provisions for the people and animals that survived the flood.  </w:t>
      </w:r>
      <w:r w:rsidR="005F64AE">
        <w:rPr>
          <w:sz w:val="28"/>
          <w:szCs w:val="24"/>
        </w:rPr>
        <w:t xml:space="preserve">This also forms a preview of the events of the last days.  We can clearly understand that God draws a distinction between the “just,” as “Noah was a just man,” and the wicked.  There are provisions for the just, but the wicked race forward willfully to their own destruction.  </w:t>
      </w:r>
    </w:p>
    <w:sectPr w:rsidR="006B31F8"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F49" w:rsidRDefault="00AF2F49" w:rsidP="00B526FE">
      <w:pPr>
        <w:spacing w:after="0" w:line="240" w:lineRule="auto"/>
      </w:pPr>
      <w:r>
        <w:separator/>
      </w:r>
    </w:p>
  </w:endnote>
  <w:endnote w:type="continuationSeparator" w:id="0">
    <w:p w:rsidR="00AF2F49" w:rsidRDefault="00AF2F49"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F49" w:rsidRDefault="00AF2F49" w:rsidP="00B526FE">
      <w:pPr>
        <w:spacing w:after="0" w:line="240" w:lineRule="auto"/>
      </w:pPr>
      <w:r>
        <w:separator/>
      </w:r>
    </w:p>
  </w:footnote>
  <w:footnote w:type="continuationSeparator" w:id="0">
    <w:p w:rsidR="00AF2F49" w:rsidRDefault="00AF2F49"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6FE" w:rsidRDefault="006B31F8" w:rsidP="00B526FE">
    <w:pPr>
      <w:pStyle w:val="Header"/>
      <w:jc w:val="center"/>
      <w:rPr>
        <w:sz w:val="28"/>
        <w:szCs w:val="28"/>
      </w:rPr>
    </w:pPr>
    <w:r w:rsidRPr="006B31F8">
      <w:rPr>
        <w:sz w:val="28"/>
        <w:szCs w:val="28"/>
      </w:rPr>
      <w:t>Preparation</w:t>
    </w:r>
    <w:r w:rsidR="00EC2FDD">
      <w:rPr>
        <w:sz w:val="28"/>
        <w:szCs w:val="28"/>
      </w:rPr>
      <w:t xml:space="preserve"> Guide 6: </w:t>
    </w:r>
    <w:r w:rsidR="00C55314">
      <w:rPr>
        <w:sz w:val="28"/>
        <w:szCs w:val="28"/>
      </w:rPr>
      <w:t>The Antediluvian World</w:t>
    </w:r>
  </w:p>
  <w:p w:rsidR="004052C1" w:rsidRPr="006B31F8" w:rsidRDefault="004052C1" w:rsidP="00B526FE">
    <w:pPr>
      <w:pStyle w:val="Header"/>
      <w:jc w:val="center"/>
      <w:rPr>
        <w:sz w:val="28"/>
        <w:szCs w:val="28"/>
      </w:rPr>
    </w:pPr>
    <w:r w:rsidRPr="004052C1">
      <w:rPr>
        <w:sz w:val="28"/>
        <w:szCs w:val="28"/>
      </w:rPr>
      <w:t xml:space="preserve">Page </w:t>
    </w:r>
    <w:r w:rsidRPr="004052C1">
      <w:rPr>
        <w:b/>
        <w:bCs/>
        <w:sz w:val="28"/>
        <w:szCs w:val="28"/>
      </w:rPr>
      <w:fldChar w:fldCharType="begin"/>
    </w:r>
    <w:r w:rsidRPr="004052C1">
      <w:rPr>
        <w:b/>
        <w:bCs/>
        <w:sz w:val="28"/>
        <w:szCs w:val="28"/>
      </w:rPr>
      <w:instrText xml:space="preserve"> PAGE  \* Arabic  \* MERGEFORMAT </w:instrText>
    </w:r>
    <w:r w:rsidRPr="004052C1">
      <w:rPr>
        <w:b/>
        <w:bCs/>
        <w:sz w:val="28"/>
        <w:szCs w:val="28"/>
      </w:rPr>
      <w:fldChar w:fldCharType="separate"/>
    </w:r>
    <w:r>
      <w:rPr>
        <w:b/>
        <w:bCs/>
        <w:noProof/>
        <w:sz w:val="28"/>
        <w:szCs w:val="28"/>
      </w:rPr>
      <w:t>2</w:t>
    </w:r>
    <w:r w:rsidRPr="004052C1">
      <w:rPr>
        <w:b/>
        <w:bCs/>
        <w:sz w:val="28"/>
        <w:szCs w:val="28"/>
      </w:rPr>
      <w:fldChar w:fldCharType="end"/>
    </w:r>
    <w:r w:rsidRPr="004052C1">
      <w:rPr>
        <w:sz w:val="28"/>
        <w:szCs w:val="28"/>
      </w:rPr>
      <w:t xml:space="preserve"> of </w:t>
    </w:r>
    <w:r w:rsidRPr="004052C1">
      <w:rPr>
        <w:b/>
        <w:bCs/>
        <w:sz w:val="28"/>
        <w:szCs w:val="28"/>
      </w:rPr>
      <w:fldChar w:fldCharType="begin"/>
    </w:r>
    <w:r w:rsidRPr="004052C1">
      <w:rPr>
        <w:b/>
        <w:bCs/>
        <w:sz w:val="28"/>
        <w:szCs w:val="28"/>
      </w:rPr>
      <w:instrText xml:space="preserve"> NUMPAGES  \* Arabic  \* MERGEFORMAT </w:instrText>
    </w:r>
    <w:r w:rsidRPr="004052C1">
      <w:rPr>
        <w:b/>
        <w:bCs/>
        <w:sz w:val="28"/>
        <w:szCs w:val="28"/>
      </w:rPr>
      <w:fldChar w:fldCharType="separate"/>
    </w:r>
    <w:r>
      <w:rPr>
        <w:b/>
        <w:bCs/>
        <w:noProof/>
        <w:sz w:val="28"/>
        <w:szCs w:val="28"/>
      </w:rPr>
      <w:t>5</w:t>
    </w:r>
    <w:r w:rsidRPr="004052C1">
      <w:rPr>
        <w:b/>
        <w:bCs/>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C80C2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5E3937"/>
    <w:multiLevelType w:val="hybridMultilevel"/>
    <w:tmpl w:val="41C69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931E7"/>
    <w:rsid w:val="00095DCE"/>
    <w:rsid w:val="000A521F"/>
    <w:rsid w:val="000F5356"/>
    <w:rsid w:val="00106D22"/>
    <w:rsid w:val="00110F8C"/>
    <w:rsid w:val="0018748D"/>
    <w:rsid w:val="001A412F"/>
    <w:rsid w:val="001A752D"/>
    <w:rsid w:val="00221E8F"/>
    <w:rsid w:val="002363C5"/>
    <w:rsid w:val="002446DD"/>
    <w:rsid w:val="002676A7"/>
    <w:rsid w:val="002F4B82"/>
    <w:rsid w:val="003504EF"/>
    <w:rsid w:val="00397EB0"/>
    <w:rsid w:val="003C6AAA"/>
    <w:rsid w:val="003D4ABA"/>
    <w:rsid w:val="004052C1"/>
    <w:rsid w:val="004454F0"/>
    <w:rsid w:val="00487E6B"/>
    <w:rsid w:val="004A6B94"/>
    <w:rsid w:val="004D2729"/>
    <w:rsid w:val="004F1C0C"/>
    <w:rsid w:val="00580C62"/>
    <w:rsid w:val="005A3D7F"/>
    <w:rsid w:val="005B3DCD"/>
    <w:rsid w:val="005D792C"/>
    <w:rsid w:val="005E4E9F"/>
    <w:rsid w:val="005F64AE"/>
    <w:rsid w:val="00613397"/>
    <w:rsid w:val="006456D3"/>
    <w:rsid w:val="0064735D"/>
    <w:rsid w:val="00672992"/>
    <w:rsid w:val="006827C4"/>
    <w:rsid w:val="00693CE2"/>
    <w:rsid w:val="00694923"/>
    <w:rsid w:val="006A3941"/>
    <w:rsid w:val="006B31F8"/>
    <w:rsid w:val="00722BAB"/>
    <w:rsid w:val="007B4DDE"/>
    <w:rsid w:val="00830ABE"/>
    <w:rsid w:val="00881139"/>
    <w:rsid w:val="00893B42"/>
    <w:rsid w:val="008A01BF"/>
    <w:rsid w:val="008A780C"/>
    <w:rsid w:val="008D49F3"/>
    <w:rsid w:val="00910BAC"/>
    <w:rsid w:val="00992A07"/>
    <w:rsid w:val="009C656C"/>
    <w:rsid w:val="009D25BD"/>
    <w:rsid w:val="009F757A"/>
    <w:rsid w:val="00A422A8"/>
    <w:rsid w:val="00A47822"/>
    <w:rsid w:val="00A72EFA"/>
    <w:rsid w:val="00AA0E3B"/>
    <w:rsid w:val="00AB2A20"/>
    <w:rsid w:val="00AF2F49"/>
    <w:rsid w:val="00B04917"/>
    <w:rsid w:val="00B21868"/>
    <w:rsid w:val="00B526FE"/>
    <w:rsid w:val="00BB6242"/>
    <w:rsid w:val="00BE039F"/>
    <w:rsid w:val="00C0267E"/>
    <w:rsid w:val="00C55314"/>
    <w:rsid w:val="00C7674A"/>
    <w:rsid w:val="00CB7744"/>
    <w:rsid w:val="00CF0548"/>
    <w:rsid w:val="00CF4252"/>
    <w:rsid w:val="00D14B8D"/>
    <w:rsid w:val="00D14E3D"/>
    <w:rsid w:val="00D52915"/>
    <w:rsid w:val="00D905AD"/>
    <w:rsid w:val="00E43B8E"/>
    <w:rsid w:val="00E80131"/>
    <w:rsid w:val="00EB6348"/>
    <w:rsid w:val="00EC2FDD"/>
    <w:rsid w:val="00EC5F1E"/>
    <w:rsid w:val="00F34FCF"/>
    <w:rsid w:val="00F656D0"/>
    <w:rsid w:val="00FB2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5</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5</cp:revision>
  <cp:lastPrinted>2018-07-18T20:04:00Z</cp:lastPrinted>
  <dcterms:created xsi:type="dcterms:W3CDTF">2018-07-24T20:46:00Z</dcterms:created>
  <dcterms:modified xsi:type="dcterms:W3CDTF">2018-07-25T23:21:00Z</dcterms:modified>
</cp:coreProperties>
</file>