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6B58E9">
        <w:rPr>
          <w:b/>
          <w:sz w:val="40"/>
        </w:rPr>
        <w:t>14</w:t>
      </w:r>
      <w:r w:rsidRPr="002E2349">
        <w:rPr>
          <w:b/>
          <w:sz w:val="40"/>
        </w:rPr>
        <w:t>:1-</w:t>
      </w:r>
      <w:r w:rsidR="006B58E9">
        <w:rPr>
          <w:b/>
          <w:sz w:val="40"/>
        </w:rPr>
        <w:t>15</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170900">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170900">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6B58E9">
        <w:rPr>
          <w:b/>
          <w:sz w:val="40"/>
        </w:rPr>
        <w:t>6</w:t>
      </w:r>
      <w:r w:rsidR="002E2349" w:rsidRPr="002E2349">
        <w:rPr>
          <w:b/>
          <w:sz w:val="40"/>
        </w:rPr>
        <w:t>/</w:t>
      </w:r>
      <w:r w:rsidR="006B58E9">
        <w:rPr>
          <w:b/>
          <w:sz w:val="40"/>
        </w:rPr>
        <w:t>2</w:t>
      </w:r>
      <w:r w:rsidR="002E2349" w:rsidRPr="002E2349">
        <w:rPr>
          <w:b/>
          <w:sz w:val="40"/>
        </w:rPr>
        <w:t>/21</w:t>
      </w:r>
    </w:p>
    <w:p w:rsidR="002E2349" w:rsidRDefault="002E2349" w:rsidP="002E2349">
      <w:pPr>
        <w:rPr>
          <w:sz w:val="32"/>
        </w:rPr>
      </w:pPr>
    </w:p>
    <w:p w:rsidR="006B58E9" w:rsidRPr="006B58E9" w:rsidRDefault="006B58E9" w:rsidP="006B58E9">
      <w:pPr>
        <w:pStyle w:val="ListParagraph"/>
        <w:numPr>
          <w:ilvl w:val="0"/>
          <w:numId w:val="27"/>
        </w:numPr>
        <w:ind w:left="360"/>
        <w:rPr>
          <w:b/>
          <w:sz w:val="32"/>
        </w:rPr>
      </w:pPr>
      <w:r w:rsidRPr="006B58E9">
        <w:rPr>
          <w:b/>
          <w:sz w:val="32"/>
        </w:rPr>
        <w:t>How many tribes were to be awarded land inside Canaan, west of the Jordan?  How many tribes inherited altogether?  How were the assignments made?</w:t>
      </w:r>
    </w:p>
    <w:p w:rsidR="00332B41" w:rsidRPr="00CC3DBC" w:rsidRDefault="00E5314E" w:rsidP="00CC3DBC">
      <w:pPr>
        <w:tabs>
          <w:tab w:val="left" w:pos="270"/>
          <w:tab w:val="left" w:pos="540"/>
        </w:tabs>
        <w:rPr>
          <w:sz w:val="32"/>
        </w:rPr>
      </w:pPr>
      <w:r>
        <w:rPr>
          <w:sz w:val="32"/>
        </w:rPr>
        <w:t xml:space="preserve">Nine and a half tribes inherited land on the west side of the Jordan River.  </w:t>
      </w:r>
      <w:r w:rsidR="00E8036B">
        <w:rPr>
          <w:sz w:val="32"/>
        </w:rPr>
        <w:t xml:space="preserve">There’s a rather curious arrangement by which the tribes are numbered to make it so that twelve tribes inherit land altogether.  The Levites do not inherit land, of course, </w:t>
      </w:r>
      <w:r w:rsidR="00A725AC">
        <w:rPr>
          <w:sz w:val="32"/>
        </w:rPr>
        <w:t xml:space="preserve">but by counting the “half tribes” of Ephraim and Manasseh, it can be said that twelve tribes inherit in Canaan.  Thus there are a couple of ways of enumerating the tribes of Israel, each yielding the total twelve.  It has been suggested that these two systems may have been distinguished in the account given in Exodus 28.  Mention is there made that the high priest should bear the names of the children of Israel on his shoulders according to birth (that is, Joseph being counted as well as Levi, but not Ephraim and Manasseh).  On the breastplate these names were to appear according to the 12 tribes (that is, Ephraim and Manasseh being specified but Joseph and Levi left out).  The assignments were made by lot, though it seems likely that the land so divided could only point out the districts in general.  The extent of their boundaries </w:t>
      </w:r>
      <w:r w:rsidR="00C600C6">
        <w:rPr>
          <w:sz w:val="32"/>
        </w:rPr>
        <w:t xml:space="preserve">had to be decided by the leaders of the people.  </w:t>
      </w:r>
    </w:p>
    <w:p w:rsidR="00847F0A" w:rsidRPr="00CC3DBC" w:rsidRDefault="007438F5" w:rsidP="00CC3DBC">
      <w:pPr>
        <w:tabs>
          <w:tab w:val="left" w:pos="450"/>
          <w:tab w:val="left" w:pos="540"/>
        </w:tabs>
        <w:rPr>
          <w:b/>
          <w:sz w:val="32"/>
        </w:rPr>
      </w:pPr>
      <w:r w:rsidRPr="007438F5">
        <w:rPr>
          <w:b/>
          <w:sz w:val="32"/>
        </w:rPr>
        <w:t>2.</w:t>
      </w:r>
      <w:r w:rsidRPr="007438F5">
        <w:rPr>
          <w:b/>
          <w:sz w:val="32"/>
        </w:rPr>
        <w:tab/>
      </w:r>
      <w:r w:rsidR="00C600C6" w:rsidRPr="00C600C6">
        <w:rPr>
          <w:b/>
          <w:sz w:val="32"/>
        </w:rPr>
        <w:t xml:space="preserve">Who is Caleb the son of </w:t>
      </w:r>
      <w:proofErr w:type="spellStart"/>
      <w:r w:rsidR="00C600C6" w:rsidRPr="00C600C6">
        <w:rPr>
          <w:b/>
          <w:sz w:val="32"/>
        </w:rPr>
        <w:t>Jephunneh</w:t>
      </w:r>
      <w:proofErr w:type="spellEnd"/>
      <w:r w:rsidR="00C600C6" w:rsidRPr="00C600C6">
        <w:rPr>
          <w:b/>
          <w:sz w:val="32"/>
        </w:rPr>
        <w:t xml:space="preserve"> the </w:t>
      </w:r>
      <w:proofErr w:type="spellStart"/>
      <w:r w:rsidR="00C600C6" w:rsidRPr="00C600C6">
        <w:rPr>
          <w:b/>
          <w:sz w:val="32"/>
        </w:rPr>
        <w:t>Kenezite</w:t>
      </w:r>
      <w:proofErr w:type="spellEnd"/>
      <w:r w:rsidR="00C600C6" w:rsidRPr="00C600C6">
        <w:rPr>
          <w:b/>
          <w:sz w:val="32"/>
        </w:rPr>
        <w:t>?  To what event is he referring in verse 7?</w:t>
      </w:r>
    </w:p>
    <w:p w:rsidR="00C600C6" w:rsidRPr="002639E1" w:rsidRDefault="00F51EB2" w:rsidP="002639E1">
      <w:pPr>
        <w:rPr>
          <w:sz w:val="32"/>
        </w:rPr>
      </w:pPr>
      <w:r>
        <w:rPr>
          <w:sz w:val="32"/>
        </w:rPr>
        <w:t xml:space="preserve">We’re not entirely clear on Caleb’s heritage.  He’s called “the </w:t>
      </w:r>
      <w:proofErr w:type="spellStart"/>
      <w:r>
        <w:rPr>
          <w:sz w:val="32"/>
        </w:rPr>
        <w:t>Kenezite</w:t>
      </w:r>
      <w:proofErr w:type="spellEnd"/>
      <w:r>
        <w:rPr>
          <w:sz w:val="32"/>
        </w:rPr>
        <w:t xml:space="preserve">,” suggesting that he was one of the mixed multitude who had joined themselves to Israel rather than a born Israelite.  </w:t>
      </w:r>
      <w:r w:rsidR="00C600C6">
        <w:rPr>
          <w:sz w:val="32"/>
        </w:rPr>
        <w:t xml:space="preserve">Caleb was one of the twelve spies that first investigated Canaan.  He was, as it says in Numbers, a man who “wholly followed the Lord.”  </w:t>
      </w:r>
      <w:r>
        <w:rPr>
          <w:sz w:val="32"/>
        </w:rPr>
        <w:t xml:space="preserve">He was chosen to represent Judah and was given land among the children of Judah.  </w:t>
      </w:r>
      <w:r w:rsidR="003914D9">
        <w:rPr>
          <w:sz w:val="32"/>
        </w:rPr>
        <w:t>He was, with Joshua, one of the spies who made a true report of Canaan.  The other ten spies, as you may recall, insisted that the land was filled with giants, impregnable cities, and that it was a land that “</w:t>
      </w:r>
      <w:proofErr w:type="spellStart"/>
      <w:r w:rsidR="003914D9">
        <w:rPr>
          <w:sz w:val="32"/>
        </w:rPr>
        <w:t>eateth</w:t>
      </w:r>
      <w:proofErr w:type="spellEnd"/>
      <w:r w:rsidR="003914D9">
        <w:rPr>
          <w:sz w:val="32"/>
        </w:rPr>
        <w:t xml:space="preserve"> up the inhabitants thereof.”  When Caleb and Joshua insisted otherwise, the Israelites almost lynched them!  This is the event to which he refers in verse 7.  </w:t>
      </w:r>
    </w:p>
    <w:p w:rsidR="00CE7225" w:rsidRPr="00F51EB2" w:rsidRDefault="00F51EB2" w:rsidP="00F51EB2">
      <w:pPr>
        <w:pStyle w:val="ListParagraph"/>
        <w:numPr>
          <w:ilvl w:val="0"/>
          <w:numId w:val="28"/>
        </w:numPr>
        <w:ind w:left="360"/>
        <w:rPr>
          <w:b/>
          <w:sz w:val="32"/>
        </w:rPr>
      </w:pPr>
      <w:r w:rsidRPr="00F51EB2">
        <w:rPr>
          <w:b/>
          <w:sz w:val="32"/>
        </w:rPr>
        <w:lastRenderedPageBreak/>
        <w:t xml:space="preserve">What is Caleb asking for?  Why?  See verse 9 and Deuteronomy 1:34-36.  </w:t>
      </w:r>
    </w:p>
    <w:p w:rsidR="00CB16AE" w:rsidRDefault="00F51EB2" w:rsidP="00CB16AE">
      <w:pPr>
        <w:tabs>
          <w:tab w:val="left" w:pos="360"/>
        </w:tabs>
        <w:rPr>
          <w:sz w:val="32"/>
        </w:rPr>
      </w:pPr>
      <w:r>
        <w:rPr>
          <w:sz w:val="32"/>
        </w:rPr>
        <w:t xml:space="preserve">Caleb is asking for the land where his feet </w:t>
      </w:r>
      <w:r w:rsidR="004A2616">
        <w:rPr>
          <w:sz w:val="32"/>
        </w:rPr>
        <w:t xml:space="preserve">had walked, in accordance with the promises that God had given them as well as Moses’ more specific promise.  There is no specific statement recorded in Scripture that Caleb and his posterity should receive Hebron and its environs.  It is quite likely that, in order to avoid detection, the twelve spies did not all go together as a group.  They may have gone out by twos.  In this case, it is likely that Caleb and his companion spied out the land of the </w:t>
      </w:r>
      <w:proofErr w:type="spellStart"/>
      <w:r w:rsidR="004A2616">
        <w:rPr>
          <w:sz w:val="32"/>
        </w:rPr>
        <w:t>Anakim</w:t>
      </w:r>
      <w:proofErr w:type="spellEnd"/>
      <w:r w:rsidR="004A2616">
        <w:rPr>
          <w:sz w:val="32"/>
        </w:rPr>
        <w:t xml:space="preserve"> around Hebron.  But his companion, terrified by the size of the inhabitants and the strength of their fortifications, did not agree that Israel would be able to take the city.  This would make “the land </w:t>
      </w:r>
      <w:proofErr w:type="spellStart"/>
      <w:r w:rsidR="004A2616">
        <w:rPr>
          <w:sz w:val="32"/>
        </w:rPr>
        <w:t>whereinto</w:t>
      </w:r>
      <w:proofErr w:type="spellEnd"/>
      <w:r w:rsidR="004A2616">
        <w:rPr>
          <w:sz w:val="32"/>
        </w:rPr>
        <w:t xml:space="preserve"> he went” and “the land that he hath trodden upon” refer specifically to Hebron.  </w:t>
      </w:r>
    </w:p>
    <w:p w:rsidR="002639E1" w:rsidRPr="00CB16AE" w:rsidRDefault="004A2616" w:rsidP="00CB16AE">
      <w:pPr>
        <w:tabs>
          <w:tab w:val="left" w:pos="360"/>
        </w:tabs>
        <w:rPr>
          <w:b/>
          <w:sz w:val="32"/>
        </w:rPr>
      </w:pPr>
      <w:r w:rsidRPr="004A2616">
        <w:rPr>
          <w:b/>
          <w:sz w:val="32"/>
        </w:rPr>
        <w:t>4.</w:t>
      </w:r>
      <w:r w:rsidRPr="004A2616">
        <w:rPr>
          <w:b/>
          <w:sz w:val="32"/>
        </w:rPr>
        <w:tab/>
        <w:t xml:space="preserve">How old is Caleb at this time?  What does he say about his strength?  What’s going on here?  </w:t>
      </w:r>
    </w:p>
    <w:p w:rsidR="002639E1" w:rsidRDefault="004A2616" w:rsidP="002639E1">
      <w:pPr>
        <w:tabs>
          <w:tab w:val="left" w:pos="90"/>
          <w:tab w:val="left" w:pos="360"/>
        </w:tabs>
        <w:rPr>
          <w:sz w:val="32"/>
        </w:rPr>
      </w:pPr>
      <w:r>
        <w:rPr>
          <w:sz w:val="32"/>
        </w:rPr>
        <w:t xml:space="preserve">Caleb is eighty-five years old at this time, and he claims that his strength is the same as it was when Moses sent him to spy out the land of Canaan.  </w:t>
      </w:r>
      <w:r w:rsidR="00A46172">
        <w:rPr>
          <w:sz w:val="32"/>
        </w:rPr>
        <w:t xml:space="preserve">The reward of a life of virtue and temperance is ordinarily a vigorous, healthy, and respected old age.  Loyalty to God had apparently preserved Caleb from the dissipating sins of his fellow Israelites.  His abstemious life had paid off in dividends in this life, and now he presented himself before Joshua with undiminished strength at an age when most others had already been called from this life.  </w:t>
      </w:r>
    </w:p>
    <w:p w:rsidR="00A46172" w:rsidRPr="00CB16AE" w:rsidRDefault="00A46172" w:rsidP="00A46172">
      <w:pPr>
        <w:tabs>
          <w:tab w:val="left" w:pos="360"/>
        </w:tabs>
        <w:rPr>
          <w:b/>
          <w:sz w:val="32"/>
        </w:rPr>
      </w:pPr>
      <w:r w:rsidRPr="00A46172">
        <w:rPr>
          <w:b/>
          <w:sz w:val="32"/>
        </w:rPr>
        <w:t>5.</w:t>
      </w:r>
      <w:r w:rsidRPr="00A46172">
        <w:rPr>
          <w:b/>
          <w:sz w:val="32"/>
        </w:rPr>
        <w:tab/>
        <w:t xml:space="preserve">Who are the </w:t>
      </w:r>
      <w:proofErr w:type="spellStart"/>
      <w:r w:rsidRPr="00A46172">
        <w:rPr>
          <w:b/>
          <w:sz w:val="32"/>
        </w:rPr>
        <w:t>Anakim</w:t>
      </w:r>
      <w:proofErr w:type="spellEnd"/>
      <w:r w:rsidRPr="00A46172">
        <w:rPr>
          <w:b/>
          <w:sz w:val="32"/>
        </w:rPr>
        <w:t xml:space="preserve">?  Why do you suppose that Caleb is asking for this particular area?  </w:t>
      </w:r>
    </w:p>
    <w:p w:rsidR="00A46172" w:rsidRPr="002639E1" w:rsidRDefault="00A46172" w:rsidP="00A46172">
      <w:pPr>
        <w:tabs>
          <w:tab w:val="left" w:pos="90"/>
          <w:tab w:val="left" w:pos="360"/>
        </w:tabs>
        <w:rPr>
          <w:sz w:val="32"/>
        </w:rPr>
      </w:pPr>
      <w:r>
        <w:rPr>
          <w:sz w:val="32"/>
        </w:rPr>
        <w:t xml:space="preserve">The </w:t>
      </w:r>
      <w:proofErr w:type="spellStart"/>
      <w:r>
        <w:rPr>
          <w:sz w:val="32"/>
        </w:rPr>
        <w:t>Anakim</w:t>
      </w:r>
      <w:proofErr w:type="spellEnd"/>
      <w:r>
        <w:rPr>
          <w:sz w:val="32"/>
        </w:rPr>
        <w:t xml:space="preserve"> are giants.  Caleb is asking for a particularly difficult area in the vicinity of Hebron.  This did not mean the city of Hebron alone, which had been taken before by Joshua, but included all the adjacent country, including the caves and strongholds to which the </w:t>
      </w:r>
      <w:proofErr w:type="spellStart"/>
      <w:r>
        <w:rPr>
          <w:sz w:val="32"/>
        </w:rPr>
        <w:t>Anakim</w:t>
      </w:r>
      <w:proofErr w:type="spellEnd"/>
      <w:r>
        <w:rPr>
          <w:sz w:val="32"/>
        </w:rPr>
        <w:t xml:space="preserve"> had retired, and where they were now abiding in considerable force.  We may suppose that Caleb, in the light of the stress that the other spies had laid upon the difficulty of conquering Heron and the surrounding territory, asked for the territory of Hebron as evidence of his faith in complete victory.  </w:t>
      </w:r>
    </w:p>
    <w:p w:rsidR="00A46172" w:rsidRPr="002639E1" w:rsidRDefault="00A46172" w:rsidP="002639E1">
      <w:pPr>
        <w:tabs>
          <w:tab w:val="left" w:pos="90"/>
          <w:tab w:val="left" w:pos="360"/>
        </w:tabs>
        <w:rPr>
          <w:sz w:val="32"/>
        </w:rPr>
      </w:pPr>
    </w:p>
    <w:p w:rsidR="007C6889" w:rsidRDefault="002639E1" w:rsidP="00F53D9D">
      <w:pPr>
        <w:rPr>
          <w:sz w:val="32"/>
        </w:rPr>
      </w:pPr>
      <w:r>
        <w:rPr>
          <w:noProof/>
          <w:sz w:val="32"/>
        </w:rPr>
        <w:lastRenderedPageBreak/>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50800</wp:posOffset>
                </wp:positionH>
                <wp:positionV relativeFrom="paragraph">
                  <wp:posOffset>196850</wp:posOffset>
                </wp:positionV>
                <wp:extent cx="6776720" cy="1619250"/>
                <wp:effectExtent l="0" t="0" r="24130" b="19050"/>
                <wp:wrapNone/>
                <wp:docPr id="6" name="Text Box 6"/>
                <wp:cNvGraphicFramePr/>
                <a:graphic xmlns:a="http://schemas.openxmlformats.org/drawingml/2006/main">
                  <a:graphicData uri="http://schemas.microsoft.com/office/word/2010/wordprocessingShape">
                    <wps:wsp>
                      <wps:cNvSpPr txBox="1"/>
                      <wps:spPr>
                        <a:xfrm>
                          <a:off x="0" y="0"/>
                          <a:ext cx="6776720" cy="16192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A46172" w:rsidP="002639E1">
                            <w:pPr>
                              <w:rPr>
                                <w:rFonts w:cstheme="minorHAnsi"/>
                                <w:sz w:val="32"/>
                              </w:rPr>
                            </w:pPr>
                            <w:r>
                              <w:rPr>
                                <w:rFonts w:cstheme="minorHAnsi"/>
                                <w:sz w:val="32"/>
                              </w:rPr>
                              <w:t xml:space="preserve">There is no retirement for a person of faith!  There is no gracious retreat from the struggle.  Instead we see, like Caleb, that the righteous man is enabled to take on ever more challenging tasks as he becomes more learned in the way of the Lord.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pt;margin-top:15.5pt;width:533.6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HsrwIAAPkFAAAOAAAAZHJzL2Uyb0RvYy54bWysVFtP2zAUfp+0/2D5faTtWICKFHUgpkkM&#10;0GDi2XVsGuHYnu026X79PjtJW2B7YNpLcnzu5zuX07O2VmQtnK+MLuj4YESJ0NyUlX4s6I/7yw/H&#10;lPjAdMmU0aKgG+Hp2ez9u9PGTsXELI0qhSNwov20sQVdhmCnWeb5UtTMHxgrNITSuJoFPN1jVjrW&#10;wHutsslolGeNcaV1hgvvwb3ohHSW/EspeLiR0otAVEGRW0hfl76L+M1mp2z66JhdVrxPg/1DFjWr&#10;NIJuXV2wwMjKVa9c1RV3xhsZDripMyNlxUWqAdWMRy+quVsyK1ItAMfbLUz+/7nl1+tbR6qyoDkl&#10;mtVo0b1oA/lsWpJHdBrrp1C6s1ALLdjo8sD3YMaiW+nq+Ec5BHLgvNliG51xMPOjo/xoAhGHbJyP&#10;TyafEvrZztw6H74IU5NIFNSheQlTtr7yAalAdVCJ0bxRVXlZKZUecWDEuXJkzdBqxrnQIU/malV/&#10;M2XHx8iM+qaDjdHo2McDGyHS6EVPKeCzIEqTBpV8ROavEoiZbcMvFONPEaXob5cmXkpHS5Ems68q&#10;ItwhmaiwUSLqKP1dSHQmAfrXElMvkl9oRy0JQN5i2OvvsnqLcVfHENnosDWuK21ch9LzzpRPQ8qy&#10;0wdIe3VHMrSLNo3kdtAWptxg/pzp9tdbflkB7yvmwy1zWFjMFY5QuMFHKoMmmZ6iZGncrz/xoz72&#10;CFJKGhyAgvqfK+YEJeqrxoadjA8P48VIj8NPaXbdvmSxL9Gr+txg8MY4d5YnEsYuqIGUztQPuFXz&#10;GBUipjliFzQM5HnozhJuHRfzeVLCjbAsXOk7y6Pr2KQ4Z/ftA3O2X5OADbs2w6lg0xfb0ulGS23m&#10;q2BklVYp4tyh2uOP+5LGtb+F8YDtv5PW7mLPfgMAAP//AwBQSwMEFAAGAAgAAAAhAGEUQ1XfAAAA&#10;CQEAAA8AAABkcnMvZG93bnJldi54bWxMj8FOwzAQRO9I/IO1SFwQtRNEG6XZVFCRAxIXAh/gxG4S&#10;NV5HttsEvh73RE+j1axm3hS7xYzsrJ0fLCEkKwFMU2vVQB3C91f1mAHzQZKSoyWN8KM97Mrbm0Lm&#10;ys70qc916FgMIZ9LhD6EKefct7020q/spCl6B+uMDPF0HVdOzjHcjDwVYs2NHCg29HLS+163x/pk&#10;EKrs92GQ+/pdVMdmM78u7uMtaRDv75aXLbCgl/D/DBf8iA5lZGrsiZRnI0IWlwSEpyTqxRab5xRY&#10;g5BmawG8LPj1gvIPAAD//wMAUEsBAi0AFAAGAAgAAAAhALaDOJL+AAAA4QEAABMAAAAAAAAAAAAA&#10;AAAAAAAAAFtDb250ZW50X1R5cGVzXS54bWxQSwECLQAUAAYACAAAACEAOP0h/9YAAACUAQAACwAA&#10;AAAAAAAAAAAAAAAvAQAAX3JlbHMvLnJlbHNQSwECLQAUAAYACAAAACEAaq8B7K8CAAD5BQAADgAA&#10;AAAAAAAAAAAAAAAuAgAAZHJzL2Uyb0RvYy54bWxQSwECLQAUAAYACAAAACEAYRRDVd8AAAAJ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A46172" w:rsidP="002639E1">
                      <w:pPr>
                        <w:rPr>
                          <w:rFonts w:cstheme="minorHAnsi"/>
                          <w:sz w:val="32"/>
                        </w:rPr>
                      </w:pPr>
                      <w:r>
                        <w:rPr>
                          <w:rFonts w:cstheme="minorHAnsi"/>
                          <w:sz w:val="32"/>
                        </w:rPr>
                        <w:t xml:space="preserve">There is no retirement for a person of faith!  There is no gracious retreat from the struggle.  Instead we see, like Caleb, that the righteous man is enabled to take on ever more challenging tasks as he becomes more learned in the way of the Lord.  </w:t>
                      </w:r>
                      <w:bookmarkEnd w:id="1"/>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0"/>
  </w:num>
  <w:num w:numId="2">
    <w:abstractNumId w:val="1"/>
  </w:num>
  <w:num w:numId="3">
    <w:abstractNumId w:val="17"/>
  </w:num>
  <w:num w:numId="4">
    <w:abstractNumId w:val="25"/>
  </w:num>
  <w:num w:numId="5">
    <w:abstractNumId w:val="15"/>
  </w:num>
  <w:num w:numId="6">
    <w:abstractNumId w:val="3"/>
  </w:num>
  <w:num w:numId="7">
    <w:abstractNumId w:val="10"/>
  </w:num>
  <w:num w:numId="8">
    <w:abstractNumId w:val="6"/>
  </w:num>
  <w:num w:numId="9">
    <w:abstractNumId w:val="18"/>
  </w:num>
  <w:num w:numId="10">
    <w:abstractNumId w:val="27"/>
  </w:num>
  <w:num w:numId="11">
    <w:abstractNumId w:val="14"/>
  </w:num>
  <w:num w:numId="12">
    <w:abstractNumId w:val="7"/>
  </w:num>
  <w:num w:numId="13">
    <w:abstractNumId w:val="19"/>
  </w:num>
  <w:num w:numId="14">
    <w:abstractNumId w:val="9"/>
  </w:num>
  <w:num w:numId="15">
    <w:abstractNumId w:val="12"/>
  </w:num>
  <w:num w:numId="16">
    <w:abstractNumId w:val="21"/>
  </w:num>
  <w:num w:numId="17">
    <w:abstractNumId w:val="4"/>
  </w:num>
  <w:num w:numId="18">
    <w:abstractNumId w:val="16"/>
  </w:num>
  <w:num w:numId="19">
    <w:abstractNumId w:val="24"/>
  </w:num>
  <w:num w:numId="20">
    <w:abstractNumId w:val="0"/>
  </w:num>
  <w:num w:numId="21">
    <w:abstractNumId w:val="26"/>
  </w:num>
  <w:num w:numId="22">
    <w:abstractNumId w:val="8"/>
  </w:num>
  <w:num w:numId="23">
    <w:abstractNumId w:val="5"/>
  </w:num>
  <w:num w:numId="24">
    <w:abstractNumId w:val="13"/>
  </w:num>
  <w:num w:numId="25">
    <w:abstractNumId w:val="23"/>
  </w:num>
  <w:num w:numId="26">
    <w:abstractNumId w:val="22"/>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170900"/>
    <w:rsid w:val="001D681F"/>
    <w:rsid w:val="001E5F96"/>
    <w:rsid w:val="00257FFA"/>
    <w:rsid w:val="002639E1"/>
    <w:rsid w:val="00277C48"/>
    <w:rsid w:val="002A7487"/>
    <w:rsid w:val="002E2349"/>
    <w:rsid w:val="00323757"/>
    <w:rsid w:val="00332B41"/>
    <w:rsid w:val="00380B60"/>
    <w:rsid w:val="003914D9"/>
    <w:rsid w:val="003A3DD3"/>
    <w:rsid w:val="003A4D3C"/>
    <w:rsid w:val="00414F7A"/>
    <w:rsid w:val="0044286C"/>
    <w:rsid w:val="00442BCE"/>
    <w:rsid w:val="00497E74"/>
    <w:rsid w:val="004A2616"/>
    <w:rsid w:val="004B350F"/>
    <w:rsid w:val="004F5B9A"/>
    <w:rsid w:val="00504B12"/>
    <w:rsid w:val="00563DCD"/>
    <w:rsid w:val="00571809"/>
    <w:rsid w:val="00571939"/>
    <w:rsid w:val="00576175"/>
    <w:rsid w:val="00580501"/>
    <w:rsid w:val="005A7493"/>
    <w:rsid w:val="005D6424"/>
    <w:rsid w:val="00655535"/>
    <w:rsid w:val="00691C9C"/>
    <w:rsid w:val="006B58E9"/>
    <w:rsid w:val="006D5260"/>
    <w:rsid w:val="006D7BE6"/>
    <w:rsid w:val="006E7870"/>
    <w:rsid w:val="007438F5"/>
    <w:rsid w:val="007527A3"/>
    <w:rsid w:val="00752E30"/>
    <w:rsid w:val="007647DA"/>
    <w:rsid w:val="007761CB"/>
    <w:rsid w:val="007C6889"/>
    <w:rsid w:val="007E4708"/>
    <w:rsid w:val="00800FF8"/>
    <w:rsid w:val="00847F0A"/>
    <w:rsid w:val="008763CD"/>
    <w:rsid w:val="008B62BA"/>
    <w:rsid w:val="008C3D73"/>
    <w:rsid w:val="008E4655"/>
    <w:rsid w:val="009144E0"/>
    <w:rsid w:val="0098031A"/>
    <w:rsid w:val="0098423D"/>
    <w:rsid w:val="00A1552C"/>
    <w:rsid w:val="00A40616"/>
    <w:rsid w:val="00A46172"/>
    <w:rsid w:val="00A725AC"/>
    <w:rsid w:val="00A72BBC"/>
    <w:rsid w:val="00A8505A"/>
    <w:rsid w:val="00B04874"/>
    <w:rsid w:val="00B06918"/>
    <w:rsid w:val="00B307B3"/>
    <w:rsid w:val="00B55C28"/>
    <w:rsid w:val="00B85C84"/>
    <w:rsid w:val="00BE4664"/>
    <w:rsid w:val="00C34C0D"/>
    <w:rsid w:val="00C600C6"/>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6986"/>
    <w:rsid w:val="00F2251A"/>
    <w:rsid w:val="00F36C0D"/>
    <w:rsid w:val="00F50230"/>
    <w:rsid w:val="00F51EB2"/>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0ABAF-0B1C-4B7B-AAF0-9EF0F4F00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2021-06-02T20:48:00Z</dcterms:created>
  <dcterms:modified xsi:type="dcterms:W3CDTF">2021-06-02T22:50:00Z</dcterms:modified>
</cp:coreProperties>
</file>