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7A7274">
        <w:rPr>
          <w:b/>
          <w:sz w:val="36"/>
        </w:rPr>
        <w:t>es 5</w:t>
      </w:r>
      <w:r w:rsidR="00B66630">
        <w:rPr>
          <w:b/>
          <w:sz w:val="36"/>
        </w:rPr>
        <w:t>:1</w:t>
      </w:r>
      <w:r w:rsidR="00C95C23">
        <w:rPr>
          <w:b/>
          <w:sz w:val="36"/>
        </w:rPr>
        <w:t>-</w:t>
      </w:r>
      <w:r w:rsidR="007A7274">
        <w:rPr>
          <w:b/>
          <w:sz w:val="36"/>
        </w:rPr>
        <w:t>31</w:t>
      </w:r>
      <w:r w:rsidR="00BD614B">
        <w:rPr>
          <w:b/>
          <w:sz w:val="36"/>
        </w:rPr>
        <w:t>:  Discussion on 9</w:t>
      </w:r>
      <w:r w:rsidR="00B21A98">
        <w:rPr>
          <w:b/>
          <w:sz w:val="36"/>
        </w:rPr>
        <w:t>/</w:t>
      </w:r>
      <w:r w:rsidR="007A7274">
        <w:rPr>
          <w:b/>
          <w:sz w:val="36"/>
        </w:rPr>
        <w:t>22</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7A7274">
        <w:rPr>
          <w:rFonts w:ascii="Lucida Handwriting" w:hAnsi="Lucida Handwriting"/>
          <w:i/>
          <w:sz w:val="28"/>
          <w:szCs w:val="28"/>
        </w:rPr>
        <w:t>Martin</w:t>
      </w:r>
    </w:p>
    <w:p w:rsidR="001A0B67" w:rsidRPr="008E62BC" w:rsidRDefault="001A0B67" w:rsidP="001A0B67">
      <w:pPr>
        <w:tabs>
          <w:tab w:val="left" w:pos="0"/>
        </w:tabs>
        <w:jc w:val="center"/>
        <w:rPr>
          <w:rFonts w:ascii="Lucida Handwriting" w:hAnsi="Lucida Handwriting"/>
          <w:i/>
          <w:sz w:val="4"/>
          <w:szCs w:val="28"/>
        </w:rPr>
      </w:pPr>
    </w:p>
    <w:p w:rsidR="007A7274" w:rsidRPr="007A7274" w:rsidRDefault="007A7274" w:rsidP="007A7274">
      <w:pPr>
        <w:pStyle w:val="ListParagraph"/>
        <w:numPr>
          <w:ilvl w:val="0"/>
          <w:numId w:val="9"/>
        </w:numPr>
        <w:ind w:left="360"/>
        <w:rPr>
          <w:b/>
          <w:sz w:val="32"/>
        </w:rPr>
      </w:pPr>
      <w:r w:rsidRPr="007A7274">
        <w:rPr>
          <w:b/>
          <w:sz w:val="32"/>
        </w:rPr>
        <w:t xml:space="preserve">Why are the highways described as unoccupied and the villages “ceased?”  Why are shields and spears mentioned in verse 8?  What is this song saying about conditions for the Israelites in Canaan during this time?  </w:t>
      </w:r>
    </w:p>
    <w:p w:rsidR="007A7274" w:rsidRPr="007A7274" w:rsidRDefault="007A7274" w:rsidP="007A7274">
      <w:pPr>
        <w:rPr>
          <w:sz w:val="32"/>
        </w:rPr>
      </w:pPr>
      <w:r w:rsidRPr="007A7274">
        <w:rPr>
          <w:sz w:val="32"/>
        </w:rPr>
        <w:t>This was the condition of Israel before the battle. The highways do not have travel and the vi</w:t>
      </w:r>
      <w:r>
        <w:rPr>
          <w:sz w:val="32"/>
        </w:rPr>
        <w:t xml:space="preserve">llages are unoccupied.  The Canaanites </w:t>
      </w:r>
      <w:r w:rsidRPr="007A7274">
        <w:rPr>
          <w:sz w:val="32"/>
        </w:rPr>
        <w:t xml:space="preserve">banned the making and keeping of weapons. Life was difficult for the Hebrews. </w:t>
      </w:r>
    </w:p>
    <w:p w:rsidR="007A7274" w:rsidRPr="007A7274" w:rsidRDefault="007A7274" w:rsidP="007A7274">
      <w:pPr>
        <w:pStyle w:val="ListParagraph"/>
        <w:numPr>
          <w:ilvl w:val="0"/>
          <w:numId w:val="9"/>
        </w:numPr>
        <w:ind w:left="360"/>
        <w:rPr>
          <w:b/>
          <w:sz w:val="32"/>
        </w:rPr>
      </w:pPr>
      <w:r w:rsidRPr="007A7274">
        <w:rPr>
          <w:b/>
          <w:sz w:val="32"/>
        </w:rPr>
        <w:t xml:space="preserve">What plea is delivered in verse 10-11?  What is the author of this song trying to tell his and/or her listeners?  </w:t>
      </w:r>
    </w:p>
    <w:p w:rsidR="007A7274" w:rsidRDefault="007A7274" w:rsidP="007A7274">
      <w:pPr>
        <w:rPr>
          <w:sz w:val="32"/>
        </w:rPr>
      </w:pPr>
      <w:r w:rsidRPr="007A7274">
        <w:rPr>
          <w:sz w:val="32"/>
        </w:rPr>
        <w:t>The poet in verse 9 is sharing that the governors, princes</w:t>
      </w:r>
      <w:r>
        <w:rPr>
          <w:sz w:val="32"/>
        </w:rPr>
        <w:t xml:space="preserve"> have stood up against the Canaanites</w:t>
      </w:r>
      <w:r w:rsidRPr="007A7274">
        <w:rPr>
          <w:sz w:val="32"/>
        </w:rPr>
        <w:t xml:space="preserve"> and contributed to the victory. The men who ride animals (wealthy) are to sing the praises of the righteous and give thanks to the Lord.   </w:t>
      </w:r>
    </w:p>
    <w:p w:rsidR="007A7274" w:rsidRPr="007A7274" w:rsidRDefault="007A7274" w:rsidP="007A7274">
      <w:pPr>
        <w:rPr>
          <w:sz w:val="32"/>
        </w:rPr>
      </w:pPr>
      <w:r>
        <w:rPr>
          <w:sz w:val="32"/>
        </w:rPr>
        <w:t xml:space="preserve">In verses 10-11, those who have been freed from the Canaanite oppression are exhorted to “rehearse the righteous acts of the Lord.”  The Israelites have been forgetting their covenant with God every other generation or so.  This is a plea to everyone to repeat and teach the works of God in rescuing His people so that others—perhaps future generations—might remember Him.  </w:t>
      </w:r>
    </w:p>
    <w:p w:rsidR="007B3FF9" w:rsidRPr="007B3FF9" w:rsidRDefault="007B3FF9" w:rsidP="007B3FF9">
      <w:pPr>
        <w:pStyle w:val="ListParagraph"/>
        <w:numPr>
          <w:ilvl w:val="0"/>
          <w:numId w:val="9"/>
        </w:numPr>
        <w:ind w:left="360"/>
        <w:rPr>
          <w:b/>
          <w:sz w:val="32"/>
        </w:rPr>
      </w:pPr>
      <w:r w:rsidRPr="007B3FF9">
        <w:rPr>
          <w:b/>
          <w:sz w:val="32"/>
        </w:rPr>
        <w:t xml:space="preserve">Which tribes rallied behind Deborah and Barak to fight against the Canaanites?  </w:t>
      </w:r>
    </w:p>
    <w:p w:rsidR="007B3FF9" w:rsidRPr="007B3FF9" w:rsidRDefault="007B3FF9" w:rsidP="007B3FF9">
      <w:pPr>
        <w:tabs>
          <w:tab w:val="left" w:pos="360"/>
        </w:tabs>
        <w:rPr>
          <w:b/>
          <w:sz w:val="32"/>
        </w:rPr>
      </w:pPr>
      <w:r w:rsidRPr="007B3FF9">
        <w:rPr>
          <w:sz w:val="32"/>
        </w:rPr>
        <w:t>Ephraim, Zebulun, Naphtali, Benjamin, Issachar, Manasseh</w:t>
      </w:r>
    </w:p>
    <w:p w:rsidR="006F3779" w:rsidRPr="006F3779" w:rsidRDefault="006F3779" w:rsidP="006F3779">
      <w:pPr>
        <w:tabs>
          <w:tab w:val="left" w:pos="360"/>
        </w:tabs>
        <w:rPr>
          <w:b/>
          <w:sz w:val="32"/>
        </w:rPr>
      </w:pPr>
    </w:p>
    <w:p w:rsidR="007B3FF9" w:rsidRDefault="007B3FF9" w:rsidP="007B3FF9">
      <w:pPr>
        <w:pStyle w:val="ListParagraph"/>
        <w:numPr>
          <w:ilvl w:val="0"/>
          <w:numId w:val="9"/>
        </w:numPr>
        <w:tabs>
          <w:tab w:val="left" w:pos="360"/>
        </w:tabs>
        <w:ind w:left="360"/>
        <w:rPr>
          <w:b/>
          <w:sz w:val="32"/>
        </w:rPr>
      </w:pPr>
      <w:r w:rsidRPr="007B3FF9">
        <w:rPr>
          <w:b/>
          <w:sz w:val="32"/>
        </w:rPr>
        <w:t xml:space="preserve">What happened with the </w:t>
      </w:r>
      <w:proofErr w:type="spellStart"/>
      <w:r w:rsidRPr="007B3FF9">
        <w:rPr>
          <w:b/>
          <w:sz w:val="32"/>
        </w:rPr>
        <w:t>Reubenites</w:t>
      </w:r>
      <w:proofErr w:type="spellEnd"/>
      <w:r w:rsidRPr="007B3FF9">
        <w:rPr>
          <w:b/>
          <w:sz w:val="32"/>
        </w:rPr>
        <w:t xml:space="preserve">?  </w:t>
      </w:r>
    </w:p>
    <w:p w:rsidR="007B3FF9" w:rsidRPr="007B3FF9" w:rsidRDefault="007B3FF9" w:rsidP="007B3FF9">
      <w:pPr>
        <w:tabs>
          <w:tab w:val="left" w:pos="360"/>
        </w:tabs>
        <w:rPr>
          <w:b/>
          <w:sz w:val="32"/>
        </w:rPr>
      </w:pPr>
      <w:r w:rsidRPr="007B3FF9">
        <w:rPr>
          <w:sz w:val="32"/>
        </w:rPr>
        <w:t xml:space="preserve">They were discussing what to do until after the battle and victory was won. </w:t>
      </w:r>
    </w:p>
    <w:p w:rsidR="006F3779" w:rsidRPr="006F3779" w:rsidRDefault="006F3779" w:rsidP="006F3779">
      <w:pPr>
        <w:rPr>
          <w:b/>
          <w:sz w:val="32"/>
        </w:rPr>
      </w:pPr>
    </w:p>
    <w:p w:rsidR="006F3779" w:rsidRPr="006F3779" w:rsidRDefault="006F3779" w:rsidP="006F3779">
      <w:pPr>
        <w:pStyle w:val="ListParagraph"/>
        <w:numPr>
          <w:ilvl w:val="0"/>
          <w:numId w:val="9"/>
        </w:numPr>
        <w:ind w:left="360"/>
        <w:rPr>
          <w:b/>
          <w:sz w:val="32"/>
        </w:rPr>
      </w:pPr>
      <w:r w:rsidRPr="006F3779">
        <w:rPr>
          <w:b/>
          <w:sz w:val="32"/>
        </w:rPr>
        <w:lastRenderedPageBreak/>
        <w:t xml:space="preserve">What happened with Gad (which tribe inhabited Gilead), Dan, and Asher?  </w:t>
      </w:r>
    </w:p>
    <w:p w:rsidR="006F3779" w:rsidRDefault="006F3779" w:rsidP="006F3779">
      <w:pPr>
        <w:rPr>
          <w:sz w:val="32"/>
        </w:rPr>
      </w:pPr>
      <w:r w:rsidRPr="006F3779">
        <w:rPr>
          <w:sz w:val="32"/>
        </w:rPr>
        <w:t>They had partnerships with Ca</w:t>
      </w:r>
      <w:r>
        <w:rPr>
          <w:sz w:val="32"/>
        </w:rPr>
        <w:t>na</w:t>
      </w:r>
      <w:r w:rsidRPr="006F3779">
        <w:rPr>
          <w:sz w:val="32"/>
        </w:rPr>
        <w:t>anites and/or Phoenicians and did not feel the need to go to battle with their Israelite brethren. They were planning on partnering with the worldly. Worldly things detract from the desire to fight the battle of darkness.</w:t>
      </w:r>
    </w:p>
    <w:p w:rsidR="006F3779" w:rsidRPr="006F3779" w:rsidRDefault="006F3779" w:rsidP="006F3779">
      <w:pPr>
        <w:pStyle w:val="ListParagraph"/>
        <w:numPr>
          <w:ilvl w:val="0"/>
          <w:numId w:val="9"/>
        </w:numPr>
        <w:ind w:left="360"/>
        <w:rPr>
          <w:b/>
          <w:sz w:val="32"/>
        </w:rPr>
      </w:pPr>
      <w:r w:rsidRPr="006F3779">
        <w:rPr>
          <w:b/>
          <w:sz w:val="32"/>
        </w:rPr>
        <w:t xml:space="preserve">Why is </w:t>
      </w:r>
      <w:proofErr w:type="spellStart"/>
      <w:r w:rsidRPr="006F3779">
        <w:rPr>
          <w:b/>
          <w:sz w:val="32"/>
        </w:rPr>
        <w:t>Meroz</w:t>
      </w:r>
      <w:proofErr w:type="spellEnd"/>
      <w:r w:rsidRPr="006F3779">
        <w:rPr>
          <w:b/>
          <w:sz w:val="32"/>
        </w:rPr>
        <w:t xml:space="preserve"> cursed?  </w:t>
      </w:r>
    </w:p>
    <w:p w:rsidR="006F3779" w:rsidRPr="006F3779" w:rsidRDefault="006F3779" w:rsidP="006F3779">
      <w:pPr>
        <w:rPr>
          <w:sz w:val="32"/>
        </w:rPr>
      </w:pPr>
      <w:r>
        <w:rPr>
          <w:sz w:val="32"/>
        </w:rPr>
        <w:t>T</w:t>
      </w:r>
      <w:r w:rsidRPr="006F3779">
        <w:rPr>
          <w:sz w:val="32"/>
        </w:rPr>
        <w:t xml:space="preserve">he Israelites of </w:t>
      </w:r>
      <w:proofErr w:type="spellStart"/>
      <w:r w:rsidRPr="006F3779">
        <w:rPr>
          <w:sz w:val="32"/>
        </w:rPr>
        <w:t>Meroz</w:t>
      </w:r>
      <w:proofErr w:type="spellEnd"/>
      <w:r w:rsidRPr="006F3779">
        <w:rPr>
          <w:sz w:val="32"/>
        </w:rPr>
        <w:t xml:space="preserve"> failed to lend their aid to their Israelite brothers. With their aid they may have prevented </w:t>
      </w:r>
      <w:proofErr w:type="spellStart"/>
      <w:r w:rsidRPr="006F3779">
        <w:rPr>
          <w:sz w:val="32"/>
        </w:rPr>
        <w:t>Sisera</w:t>
      </w:r>
      <w:proofErr w:type="spellEnd"/>
      <w:r w:rsidRPr="006F3779">
        <w:rPr>
          <w:sz w:val="32"/>
        </w:rPr>
        <w:t xml:space="preserve"> from leaving the field.</w:t>
      </w:r>
    </w:p>
    <w:p w:rsidR="006F3779" w:rsidRPr="006F3779" w:rsidRDefault="006F3779" w:rsidP="006F3779">
      <w:pPr>
        <w:rPr>
          <w:i/>
          <w:iCs/>
          <w:sz w:val="32"/>
        </w:rPr>
      </w:pPr>
      <w:r w:rsidRPr="006F3779">
        <w:rPr>
          <w:i/>
          <w:iCs/>
          <w:sz w:val="32"/>
        </w:rPr>
        <w:t xml:space="preserve">No other verse in the book of Judges constitutes so severe a warning to the members of the church today as the one that here curses those who refuse to help in time of crisis. In the face of a crying need for laborers, many professed Christians are content to follow their leisurely, selfish course, refusing to render any assistance to the church of God as it engages in battle with Satan. They say that the work of the church is to be performed by the ministers, and accept no responsibility for themselves. The curse of </w:t>
      </w:r>
      <w:proofErr w:type="spellStart"/>
      <w:r w:rsidRPr="006F3779">
        <w:rPr>
          <w:i/>
          <w:iCs/>
          <w:sz w:val="32"/>
        </w:rPr>
        <w:t>Meroz</w:t>
      </w:r>
      <w:proofErr w:type="spellEnd"/>
      <w:r w:rsidRPr="006F3779">
        <w:rPr>
          <w:i/>
          <w:iCs/>
          <w:sz w:val="32"/>
        </w:rPr>
        <w:t xml:space="preserve"> rests upon these unfaithful Christians unless they turn from their listless non-cooperation.</w:t>
      </w:r>
    </w:p>
    <w:p w:rsidR="006F3779" w:rsidRPr="006F3779" w:rsidRDefault="006F3779" w:rsidP="006F3779">
      <w:pPr>
        <w:pStyle w:val="ListParagraph"/>
        <w:numPr>
          <w:ilvl w:val="0"/>
          <w:numId w:val="9"/>
        </w:numPr>
        <w:ind w:left="360"/>
        <w:rPr>
          <w:b/>
          <w:sz w:val="32"/>
        </w:rPr>
      </w:pPr>
      <w:r w:rsidRPr="006F3779">
        <w:rPr>
          <w:b/>
          <w:sz w:val="32"/>
        </w:rPr>
        <w:t xml:space="preserve">Why do we have the passage about </w:t>
      </w:r>
      <w:proofErr w:type="spellStart"/>
      <w:r w:rsidRPr="006F3779">
        <w:rPr>
          <w:b/>
          <w:sz w:val="32"/>
        </w:rPr>
        <w:t>Sisera’s</w:t>
      </w:r>
      <w:proofErr w:type="spellEnd"/>
      <w:r w:rsidRPr="006F3779">
        <w:rPr>
          <w:b/>
          <w:sz w:val="32"/>
        </w:rPr>
        <w:t xml:space="preserve"> mother?  What do the “wise ladies” and </w:t>
      </w:r>
      <w:proofErr w:type="spellStart"/>
      <w:r w:rsidRPr="006F3779">
        <w:rPr>
          <w:b/>
          <w:sz w:val="32"/>
        </w:rPr>
        <w:t>Sisera’s</w:t>
      </w:r>
      <w:proofErr w:type="spellEnd"/>
      <w:r w:rsidRPr="006F3779">
        <w:rPr>
          <w:b/>
          <w:sz w:val="32"/>
        </w:rPr>
        <w:t xml:space="preserve"> mother say?  </w:t>
      </w:r>
    </w:p>
    <w:p w:rsidR="00562F16" w:rsidRPr="00882A95" w:rsidRDefault="00882A95" w:rsidP="00882A95">
      <w:pPr>
        <w:rPr>
          <w:b/>
          <w:sz w:val="32"/>
        </w:rPr>
      </w:pPr>
      <w:r>
        <w:rPr>
          <w:noProof/>
          <w:sz w:val="32"/>
        </w:rPr>
        <mc:AlternateContent>
          <mc:Choice Requires="wps">
            <w:drawing>
              <wp:anchor distT="0" distB="0" distL="114300" distR="114300" simplePos="0" relativeHeight="251665408" behindDoc="1" locked="0" layoutInCell="1" allowOverlap="1" wp14:anchorId="57372E9F" wp14:editId="7B046133">
                <wp:simplePos x="0" y="0"/>
                <wp:positionH relativeFrom="column">
                  <wp:posOffset>7620</wp:posOffset>
                </wp:positionH>
                <wp:positionV relativeFrom="paragraph">
                  <wp:posOffset>1162050</wp:posOffset>
                </wp:positionV>
                <wp:extent cx="6883400" cy="2194560"/>
                <wp:effectExtent l="0" t="0" r="12700" b="15240"/>
                <wp:wrapTight wrapText="bothSides">
                  <wp:wrapPolygon edited="0">
                    <wp:start x="0" y="0"/>
                    <wp:lineTo x="0" y="21563"/>
                    <wp:lineTo x="21580" y="21563"/>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219456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562F16" w:rsidRPr="00891824" w:rsidRDefault="00562F16" w:rsidP="00882A95">
                            <w:pPr>
                              <w:rPr>
                                <w:rFonts w:cstheme="minorHAnsi"/>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72E9F" id="Text Box 3" o:spid="_x0000_s1027" type="#_x0000_t202" style="position:absolute;margin-left:.6pt;margin-top:91.5pt;width:542pt;height:172.8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" fillcolor="white [3212]" strokecolor="#7f6000" strokeweight=".5pt">
                <v:fill color2="#c9925b" rotate="t" focusposition=".5,.5" focussize="" colors="0 white;41943f #ffd966;1 #c9925b" focus="100%" type="gradientRadial"/>
                <v:textbo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562F16" w:rsidRPr="00891824" w:rsidRDefault="00562F16" w:rsidP="00882A95">
                      <w:pPr>
                        <w:rPr>
                          <w:rFonts w:cstheme="minorHAnsi"/>
                          <w:sz w:val="32"/>
                        </w:rPr>
                      </w:pPr>
                    </w:p>
                  </w:txbxContent>
                </v:textbox>
                <w10:wrap type="tight"/>
              </v:shape>
            </w:pict>
          </mc:Fallback>
        </mc:AlternateContent>
      </w:r>
      <w:r w:rsidR="006F3779" w:rsidRPr="006F3779">
        <w:rPr>
          <w:noProof/>
          <w:sz w:val="32"/>
        </w:rPr>
        <w:t>The mother is worried about her son, why is he taking so long in returning. The wise women of Israel are consoling her saying that he is just busy colleting the loot.</w:t>
      </w:r>
      <w:bookmarkStart w:id="0" w:name="_GoBack"/>
      <w:bookmarkEnd w:id="0"/>
    </w:p>
    <w:sectPr w:rsidR="00562F16" w:rsidRPr="00882A95"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A831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A831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A831C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0"/>
  </w:num>
  <w:num w:numId="5">
    <w:abstractNumId w:val="2"/>
  </w:num>
  <w:num w:numId="6">
    <w:abstractNumId w:val="1"/>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81C9C"/>
    <w:rsid w:val="000A69A3"/>
    <w:rsid w:val="001A0B67"/>
    <w:rsid w:val="00295B8F"/>
    <w:rsid w:val="002A5404"/>
    <w:rsid w:val="002E7762"/>
    <w:rsid w:val="004057DB"/>
    <w:rsid w:val="004D1108"/>
    <w:rsid w:val="004E4298"/>
    <w:rsid w:val="00531AB8"/>
    <w:rsid w:val="00562F16"/>
    <w:rsid w:val="00596DE4"/>
    <w:rsid w:val="00602DFF"/>
    <w:rsid w:val="00670CC4"/>
    <w:rsid w:val="00675FC3"/>
    <w:rsid w:val="006B06D1"/>
    <w:rsid w:val="006F159D"/>
    <w:rsid w:val="006F2F84"/>
    <w:rsid w:val="006F3779"/>
    <w:rsid w:val="00797CA8"/>
    <w:rsid w:val="007A7274"/>
    <w:rsid w:val="007B3FF9"/>
    <w:rsid w:val="007E09F6"/>
    <w:rsid w:val="00800FF8"/>
    <w:rsid w:val="00807896"/>
    <w:rsid w:val="00882A95"/>
    <w:rsid w:val="00891824"/>
    <w:rsid w:val="008A58D8"/>
    <w:rsid w:val="008E62BC"/>
    <w:rsid w:val="009210C7"/>
    <w:rsid w:val="0092148E"/>
    <w:rsid w:val="009263A0"/>
    <w:rsid w:val="009E272F"/>
    <w:rsid w:val="00A53B7B"/>
    <w:rsid w:val="00A7362D"/>
    <w:rsid w:val="00AC4A45"/>
    <w:rsid w:val="00AD024B"/>
    <w:rsid w:val="00B103AE"/>
    <w:rsid w:val="00B13F5B"/>
    <w:rsid w:val="00B21A98"/>
    <w:rsid w:val="00B3742F"/>
    <w:rsid w:val="00B66630"/>
    <w:rsid w:val="00BA45F3"/>
    <w:rsid w:val="00BD614B"/>
    <w:rsid w:val="00C5152C"/>
    <w:rsid w:val="00C95C23"/>
    <w:rsid w:val="00D221AC"/>
    <w:rsid w:val="00DA2AD0"/>
    <w:rsid w:val="00DE690F"/>
    <w:rsid w:val="00F1212C"/>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2021-09-22T18:57:00Z</dcterms:created>
  <dcterms:modified xsi:type="dcterms:W3CDTF">2021-09-22T19:27:00Z</dcterms:modified>
</cp:coreProperties>
</file>