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7CD" w:rsidRDefault="005977C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-236220</wp:posOffset>
            </wp:positionH>
            <wp:positionV relativeFrom="page">
              <wp:posOffset>88900</wp:posOffset>
            </wp:positionV>
            <wp:extent cx="5815330" cy="5815330"/>
            <wp:effectExtent l="0" t="0" r="0" b="0"/>
            <wp:wrapNone/>
            <wp:docPr id="3" name="Picture 3" descr="https://clipground.com/images/free-daisy-clipart-borders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lipground.com/images/free-daisy-clipart-borders-1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Marker trans="31000"/>
                              </a14:imgEffect>
                              <a14:imgEffect>
                                <a14:sharpenSoften amount="-8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330" cy="581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77CD" w:rsidRDefault="005977CD">
      <w:pPr>
        <w:rPr>
          <w:noProof/>
        </w:rPr>
      </w:pPr>
    </w:p>
    <w:p w:rsidR="00181414" w:rsidRPr="005977CD" w:rsidRDefault="005977CD" w:rsidP="005977CD">
      <w:pPr>
        <w:spacing w:after="0"/>
        <w:rPr>
          <w:rFonts w:ascii="Algerian" w:hAnsi="Algerian"/>
          <w:sz w:val="72"/>
        </w:rPr>
      </w:pPr>
      <w:r>
        <w:tab/>
      </w:r>
      <w:r>
        <w:tab/>
      </w:r>
      <w:r w:rsidR="004B604F">
        <w:tab/>
      </w:r>
      <w:r w:rsidRPr="005977CD">
        <w:rPr>
          <w:rFonts w:ascii="Algerian" w:hAnsi="Algerian"/>
          <w:sz w:val="72"/>
        </w:rPr>
        <w:t>Ruth</w:t>
      </w:r>
    </w:p>
    <w:p w:rsidR="005977CD" w:rsidRPr="004B604F" w:rsidRDefault="005977CD" w:rsidP="005977CD">
      <w:pPr>
        <w:spacing w:after="0"/>
        <w:rPr>
          <w:rFonts w:cstheme="minorHAnsi"/>
          <w:b/>
          <w:sz w:val="44"/>
        </w:rPr>
      </w:pPr>
      <w:r w:rsidRPr="005977CD">
        <w:rPr>
          <w:rFonts w:cstheme="minorHAnsi"/>
          <w:sz w:val="72"/>
        </w:rPr>
        <w:tab/>
      </w:r>
      <w:r w:rsidRPr="005977CD">
        <w:rPr>
          <w:rFonts w:cstheme="minorHAnsi"/>
          <w:sz w:val="72"/>
        </w:rPr>
        <w:tab/>
      </w:r>
      <w:r w:rsidRPr="004B604F">
        <w:rPr>
          <w:rFonts w:cstheme="minorHAnsi"/>
          <w:b/>
          <w:sz w:val="72"/>
        </w:rPr>
        <w:tab/>
      </w:r>
      <w:r w:rsidR="008A37E7">
        <w:rPr>
          <w:rFonts w:cstheme="minorHAnsi"/>
          <w:b/>
          <w:sz w:val="32"/>
        </w:rPr>
        <w:t xml:space="preserve">Ruth </w:t>
      </w:r>
      <w:r w:rsidR="00992DB2">
        <w:rPr>
          <w:rFonts w:cstheme="minorHAnsi"/>
          <w:b/>
          <w:sz w:val="32"/>
        </w:rPr>
        <w:t>2</w:t>
      </w:r>
      <w:r w:rsidR="00EE51E3">
        <w:rPr>
          <w:rFonts w:cstheme="minorHAnsi"/>
          <w:b/>
          <w:sz w:val="32"/>
        </w:rPr>
        <w:t>:</w:t>
      </w:r>
      <w:r w:rsidR="00FD0CE4">
        <w:rPr>
          <w:rFonts w:cstheme="minorHAnsi"/>
          <w:b/>
          <w:sz w:val="32"/>
        </w:rPr>
        <w:t>1</w:t>
      </w:r>
      <w:r w:rsidR="00EE51E3">
        <w:rPr>
          <w:rFonts w:cstheme="minorHAnsi"/>
          <w:b/>
          <w:sz w:val="32"/>
        </w:rPr>
        <w:t>8</w:t>
      </w:r>
      <w:r w:rsidR="00992DB2">
        <w:rPr>
          <w:rFonts w:cstheme="minorHAnsi"/>
          <w:b/>
          <w:sz w:val="32"/>
        </w:rPr>
        <w:t>-</w:t>
      </w:r>
      <w:r w:rsidR="00FD0CE4">
        <w:rPr>
          <w:rFonts w:cstheme="minorHAnsi"/>
          <w:b/>
          <w:sz w:val="32"/>
        </w:rPr>
        <w:t>23</w:t>
      </w:r>
      <w:r w:rsidR="008A37E7">
        <w:rPr>
          <w:rFonts w:cstheme="minorHAnsi"/>
          <w:b/>
          <w:sz w:val="32"/>
        </w:rPr>
        <w:t>—</w:t>
      </w:r>
      <w:proofErr w:type="gramStart"/>
      <w:r w:rsidR="008A37E7">
        <w:rPr>
          <w:rFonts w:cstheme="minorHAnsi"/>
          <w:b/>
          <w:sz w:val="32"/>
        </w:rPr>
        <w:t>For</w:t>
      </w:r>
      <w:proofErr w:type="gramEnd"/>
      <w:r w:rsidR="008A37E7">
        <w:rPr>
          <w:rFonts w:cstheme="minorHAnsi"/>
          <w:b/>
          <w:sz w:val="32"/>
        </w:rPr>
        <w:t xml:space="preserve"> discussion on </w:t>
      </w:r>
      <w:r w:rsidR="00D674BF">
        <w:rPr>
          <w:rFonts w:cstheme="minorHAnsi"/>
          <w:b/>
          <w:sz w:val="32"/>
        </w:rPr>
        <w:t xml:space="preserve">April </w:t>
      </w:r>
      <w:r w:rsidR="00EE51E3">
        <w:rPr>
          <w:rFonts w:cstheme="minorHAnsi"/>
          <w:b/>
          <w:sz w:val="32"/>
        </w:rPr>
        <w:t>2</w:t>
      </w:r>
      <w:r w:rsidR="00FD0CE4">
        <w:rPr>
          <w:rFonts w:cstheme="minorHAnsi"/>
          <w:b/>
          <w:sz w:val="32"/>
        </w:rPr>
        <w:t>7</w:t>
      </w:r>
      <w:r w:rsidRPr="004B604F">
        <w:rPr>
          <w:rFonts w:cstheme="minorHAnsi"/>
          <w:b/>
          <w:sz w:val="32"/>
        </w:rPr>
        <w:t>, 2022</w:t>
      </w:r>
    </w:p>
    <w:p w:rsidR="005977CD" w:rsidRPr="00EE51E3" w:rsidRDefault="005977CD" w:rsidP="005977CD">
      <w:pPr>
        <w:spacing w:after="0"/>
        <w:rPr>
          <w:rFonts w:cstheme="minorHAnsi"/>
          <w:sz w:val="10"/>
        </w:rPr>
      </w:pPr>
      <w:r>
        <w:rPr>
          <w:rFonts w:cstheme="minorHAnsi"/>
          <w:sz w:val="48"/>
        </w:rPr>
        <w:tab/>
      </w:r>
      <w:r>
        <w:rPr>
          <w:rFonts w:cstheme="minorHAnsi"/>
          <w:sz w:val="48"/>
        </w:rPr>
        <w:tab/>
      </w:r>
    </w:p>
    <w:p w:rsidR="00262141" w:rsidRPr="00992DB2" w:rsidRDefault="00FD0CE4" w:rsidP="00262141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</w:rPr>
      </w:pPr>
      <w:r>
        <w:rPr>
          <w:rFonts w:cstheme="minorHAnsi"/>
          <w:sz w:val="28"/>
        </w:rPr>
        <w:t>How much is an “</w:t>
      </w:r>
      <w:proofErr w:type="spellStart"/>
      <w:r>
        <w:rPr>
          <w:rFonts w:cstheme="minorHAnsi"/>
          <w:sz w:val="28"/>
        </w:rPr>
        <w:t>ephah</w:t>
      </w:r>
      <w:proofErr w:type="spellEnd"/>
      <w:r>
        <w:rPr>
          <w:rFonts w:cstheme="minorHAnsi"/>
          <w:sz w:val="28"/>
        </w:rPr>
        <w:t xml:space="preserve">” of barley?  </w:t>
      </w:r>
      <w:r w:rsidR="00EE51E3">
        <w:rPr>
          <w:rFonts w:cstheme="minorHAnsi"/>
          <w:sz w:val="28"/>
        </w:rPr>
        <w:t xml:space="preserve">  </w:t>
      </w:r>
    </w:p>
    <w:p w:rsidR="00D674BF" w:rsidRDefault="00D674BF" w:rsidP="00F71596">
      <w:pPr>
        <w:spacing w:after="0"/>
        <w:rPr>
          <w:rFonts w:cstheme="minorHAnsi"/>
          <w:sz w:val="28"/>
        </w:rPr>
      </w:pPr>
    </w:p>
    <w:p w:rsidR="00D674BF" w:rsidRDefault="00D674BF" w:rsidP="007E671A">
      <w:pPr>
        <w:spacing w:after="0"/>
        <w:jc w:val="center"/>
        <w:rPr>
          <w:rFonts w:cstheme="minorHAnsi"/>
          <w:sz w:val="28"/>
        </w:rPr>
      </w:pPr>
    </w:p>
    <w:p w:rsidR="008A37E7" w:rsidRDefault="008A37E7" w:rsidP="00F71596">
      <w:pPr>
        <w:spacing w:after="0"/>
        <w:rPr>
          <w:rFonts w:cstheme="minorHAnsi"/>
          <w:sz w:val="28"/>
        </w:rPr>
      </w:pPr>
    </w:p>
    <w:p w:rsidR="00EE51E3" w:rsidRDefault="00EE51E3" w:rsidP="00F71596">
      <w:pPr>
        <w:spacing w:after="0"/>
        <w:rPr>
          <w:rFonts w:cstheme="minorHAnsi"/>
          <w:sz w:val="28"/>
        </w:rPr>
      </w:pPr>
    </w:p>
    <w:p w:rsidR="00F71596" w:rsidRDefault="00F71596" w:rsidP="00F71596">
      <w:pPr>
        <w:spacing w:after="0"/>
        <w:rPr>
          <w:rFonts w:cstheme="minorHAnsi"/>
          <w:sz w:val="28"/>
        </w:rPr>
      </w:pPr>
    </w:p>
    <w:p w:rsidR="00F71596" w:rsidRDefault="00F71596" w:rsidP="00F71596">
      <w:pPr>
        <w:spacing w:after="0"/>
        <w:rPr>
          <w:rFonts w:cstheme="minorHAnsi"/>
          <w:sz w:val="28"/>
        </w:rPr>
      </w:pPr>
    </w:p>
    <w:p w:rsidR="00D674BF" w:rsidRDefault="00FD0CE4" w:rsidP="00D674BF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</w:rPr>
      </w:pPr>
      <w:r>
        <w:rPr>
          <w:rFonts w:cstheme="minorHAnsi"/>
          <w:sz w:val="28"/>
        </w:rPr>
        <w:t xml:space="preserve">What does Naomi mean when she says “blessed be he that did take knowledge of thee?”  </w:t>
      </w:r>
    </w:p>
    <w:p w:rsidR="00262141" w:rsidRDefault="00262141" w:rsidP="00EE51E3">
      <w:pPr>
        <w:spacing w:after="0"/>
        <w:rPr>
          <w:rFonts w:cstheme="minorHAnsi"/>
          <w:sz w:val="28"/>
        </w:rPr>
      </w:pPr>
    </w:p>
    <w:p w:rsidR="00262141" w:rsidRDefault="00262141" w:rsidP="00262141">
      <w:pPr>
        <w:spacing w:after="0"/>
        <w:rPr>
          <w:rFonts w:cstheme="minorHAnsi"/>
          <w:sz w:val="28"/>
        </w:rPr>
      </w:pPr>
    </w:p>
    <w:p w:rsidR="00D674BF" w:rsidRDefault="00D674BF" w:rsidP="00262141">
      <w:pPr>
        <w:spacing w:after="0"/>
        <w:rPr>
          <w:rFonts w:cstheme="minorHAnsi"/>
          <w:sz w:val="28"/>
        </w:rPr>
      </w:pPr>
    </w:p>
    <w:p w:rsidR="00D674BF" w:rsidRDefault="00D674BF" w:rsidP="00262141">
      <w:pPr>
        <w:spacing w:after="0"/>
        <w:rPr>
          <w:rFonts w:cstheme="minorHAnsi"/>
          <w:sz w:val="28"/>
        </w:rPr>
      </w:pPr>
    </w:p>
    <w:p w:rsidR="00EE51E3" w:rsidRDefault="00EE51E3" w:rsidP="00262141">
      <w:pPr>
        <w:spacing w:after="0"/>
        <w:rPr>
          <w:rFonts w:cstheme="minorHAnsi"/>
          <w:sz w:val="28"/>
        </w:rPr>
      </w:pPr>
    </w:p>
    <w:p w:rsidR="00EE51E3" w:rsidRDefault="00EE51E3" w:rsidP="00262141">
      <w:pPr>
        <w:spacing w:after="0"/>
        <w:rPr>
          <w:rFonts w:cstheme="minorHAnsi"/>
          <w:sz w:val="28"/>
        </w:rPr>
      </w:pPr>
    </w:p>
    <w:p w:rsidR="00D674BF" w:rsidRDefault="00D674BF" w:rsidP="00262141">
      <w:pPr>
        <w:spacing w:after="0"/>
        <w:rPr>
          <w:rFonts w:cstheme="minorHAnsi"/>
          <w:sz w:val="28"/>
        </w:rPr>
      </w:pPr>
    </w:p>
    <w:p w:rsidR="00EE51E3" w:rsidRDefault="00EE51E3" w:rsidP="00262141">
      <w:pPr>
        <w:spacing w:after="0"/>
        <w:rPr>
          <w:rFonts w:cstheme="minorHAnsi"/>
          <w:sz w:val="28"/>
        </w:rPr>
      </w:pPr>
    </w:p>
    <w:p w:rsidR="00F464A2" w:rsidRPr="00FD0CE4" w:rsidRDefault="00FD0CE4" w:rsidP="00FD0CE4">
      <w:pPr>
        <w:pStyle w:val="ListParagraph"/>
        <w:numPr>
          <w:ilvl w:val="0"/>
          <w:numId w:val="1"/>
        </w:numPr>
        <w:spacing w:after="0"/>
        <w:rPr>
          <w:rFonts w:cstheme="minorHAnsi"/>
          <w:sz w:val="28"/>
        </w:rPr>
      </w:pPr>
      <w:r>
        <w:rPr>
          <w:rFonts w:cstheme="minorHAnsi"/>
          <w:sz w:val="28"/>
        </w:rPr>
        <w:t xml:space="preserve">Naomi says that Boaz is “near of kin” to herself and Ruth.  What are the duties of a near kinsman?  See Leviticus 25:23-28, and 47-50, Jeremiah 32:6-9, Numbers 35:19, and Deuteronomy 25:5-10.  </w:t>
      </w:r>
    </w:p>
    <w:p w:rsidR="004B604F" w:rsidRDefault="004B604F" w:rsidP="004B604F">
      <w:pPr>
        <w:spacing w:after="0"/>
        <w:rPr>
          <w:rFonts w:cstheme="minorHAnsi"/>
          <w:sz w:val="28"/>
        </w:rPr>
      </w:pPr>
    </w:p>
    <w:p w:rsidR="004B604F" w:rsidRDefault="004B604F" w:rsidP="004B604F">
      <w:pPr>
        <w:spacing w:after="0"/>
        <w:rPr>
          <w:rFonts w:cstheme="minorHAnsi"/>
          <w:sz w:val="28"/>
        </w:rPr>
      </w:pPr>
    </w:p>
    <w:p w:rsidR="004B604F" w:rsidRDefault="004B604F" w:rsidP="004B604F">
      <w:pPr>
        <w:spacing w:after="0"/>
        <w:rPr>
          <w:rFonts w:cstheme="minorHAnsi"/>
          <w:sz w:val="28"/>
        </w:rPr>
      </w:pPr>
    </w:p>
    <w:p w:rsidR="00EE51E3" w:rsidRDefault="00EE51E3" w:rsidP="004B604F">
      <w:pPr>
        <w:spacing w:after="0"/>
        <w:rPr>
          <w:rFonts w:cstheme="minorHAnsi"/>
          <w:sz w:val="28"/>
        </w:rPr>
      </w:pPr>
    </w:p>
    <w:p w:rsidR="006B779C" w:rsidRDefault="006B779C" w:rsidP="004B604F">
      <w:pPr>
        <w:spacing w:after="0"/>
        <w:rPr>
          <w:rFonts w:cstheme="minorHAnsi"/>
          <w:sz w:val="28"/>
        </w:rPr>
      </w:pPr>
    </w:p>
    <w:p w:rsidR="00EE51E3" w:rsidRDefault="00EE51E3" w:rsidP="004B604F">
      <w:pPr>
        <w:spacing w:after="0"/>
        <w:rPr>
          <w:rFonts w:cstheme="minorHAnsi"/>
          <w:sz w:val="28"/>
        </w:rPr>
      </w:pPr>
    </w:p>
    <w:p w:rsidR="004B604F" w:rsidRDefault="004B604F" w:rsidP="004B604F">
      <w:pPr>
        <w:spacing w:after="0"/>
        <w:rPr>
          <w:rFonts w:cstheme="minorHAnsi"/>
          <w:sz w:val="28"/>
        </w:rPr>
      </w:pPr>
    </w:p>
    <w:p w:rsidR="004B604F" w:rsidRDefault="004B604F" w:rsidP="004B604F">
      <w:pPr>
        <w:spacing w:after="0"/>
        <w:rPr>
          <w:rFonts w:cstheme="minorHAnsi"/>
          <w:sz w:val="28"/>
        </w:rPr>
      </w:pPr>
    </w:p>
    <w:p w:rsidR="00D674BF" w:rsidRDefault="00D674BF" w:rsidP="004B604F">
      <w:pPr>
        <w:spacing w:after="0"/>
        <w:rPr>
          <w:rFonts w:cstheme="minorHAnsi"/>
          <w:sz w:val="28"/>
        </w:rPr>
      </w:pPr>
    </w:p>
    <w:p w:rsidR="00262141" w:rsidRPr="00CE5C4E" w:rsidRDefault="00C22D9D" w:rsidP="00262141">
      <w:pPr>
        <w:pStyle w:val="ListParagraph"/>
        <w:numPr>
          <w:ilvl w:val="0"/>
          <w:numId w:val="1"/>
        </w:numPr>
        <w:spacing w:after="0"/>
        <w:rPr>
          <w:rFonts w:cstheme="minorHAnsi"/>
          <w:sz w:val="32"/>
        </w:rPr>
      </w:pPr>
      <w:r>
        <w:rPr>
          <w:color w:val="000000"/>
          <w:sz w:val="28"/>
          <w:szCs w:val="26"/>
          <w:shd w:val="clear" w:color="auto" w:fill="FFFFFF"/>
        </w:rPr>
        <w:lastRenderedPageBreak/>
        <w:t xml:space="preserve"> </w:t>
      </w:r>
      <w:r w:rsidR="00FD0CE4">
        <w:rPr>
          <w:color w:val="000000"/>
          <w:sz w:val="28"/>
          <w:szCs w:val="26"/>
          <w:shd w:val="clear" w:color="auto" w:fill="FFFFFF"/>
        </w:rPr>
        <w:t xml:space="preserve">The word translated “kinsman” is from the root word </w:t>
      </w:r>
      <w:proofErr w:type="spellStart"/>
      <w:r w:rsidR="00FD0CE4">
        <w:rPr>
          <w:color w:val="000000"/>
          <w:sz w:val="28"/>
          <w:szCs w:val="26"/>
          <w:shd w:val="clear" w:color="auto" w:fill="FFFFFF"/>
        </w:rPr>
        <w:t>ga’al</w:t>
      </w:r>
      <w:proofErr w:type="spellEnd"/>
      <w:r w:rsidR="00FD0CE4">
        <w:rPr>
          <w:color w:val="000000"/>
          <w:sz w:val="28"/>
          <w:szCs w:val="26"/>
          <w:shd w:val="clear" w:color="auto" w:fill="FFFFFF"/>
        </w:rPr>
        <w:t xml:space="preserve">.  The participle form is the word </w:t>
      </w:r>
      <w:proofErr w:type="spellStart"/>
      <w:r w:rsidR="00FD0CE4">
        <w:rPr>
          <w:color w:val="000000"/>
          <w:sz w:val="28"/>
          <w:szCs w:val="26"/>
          <w:shd w:val="clear" w:color="auto" w:fill="FFFFFF"/>
        </w:rPr>
        <w:t>go’</w:t>
      </w:r>
      <w:r w:rsidR="00234DF1">
        <w:rPr>
          <w:color w:val="000000"/>
          <w:sz w:val="28"/>
          <w:szCs w:val="26"/>
          <w:shd w:val="clear" w:color="auto" w:fill="FFFFFF"/>
        </w:rPr>
        <w:t>el</w:t>
      </w:r>
      <w:proofErr w:type="spellEnd"/>
      <w:r w:rsidR="00234DF1">
        <w:rPr>
          <w:color w:val="000000"/>
          <w:sz w:val="28"/>
          <w:szCs w:val="26"/>
          <w:shd w:val="clear" w:color="auto" w:fill="FFFFFF"/>
        </w:rPr>
        <w:t xml:space="preserve">, a near relative.  Go to an interlinear Hebrew Bible (you can find one online at </w:t>
      </w:r>
      <w:hyperlink r:id="rId9" w:history="1">
        <w:r w:rsidR="00234DF1" w:rsidRPr="002536B6">
          <w:rPr>
            <w:rStyle w:val="Hyperlink"/>
            <w:sz w:val="28"/>
            <w:szCs w:val="26"/>
            <w:shd w:val="clear" w:color="auto" w:fill="FFFFFF"/>
          </w:rPr>
          <w:t>https://biblehub.c</w:t>
        </w:r>
        <w:r w:rsidR="00234DF1" w:rsidRPr="002536B6">
          <w:rPr>
            <w:rStyle w:val="Hyperlink"/>
            <w:sz w:val="28"/>
            <w:szCs w:val="26"/>
            <w:shd w:val="clear" w:color="auto" w:fill="FFFFFF"/>
          </w:rPr>
          <w:t>o</w:t>
        </w:r>
        <w:r w:rsidR="00234DF1" w:rsidRPr="002536B6">
          <w:rPr>
            <w:rStyle w:val="Hyperlink"/>
            <w:sz w:val="28"/>
            <w:szCs w:val="26"/>
            <w:shd w:val="clear" w:color="auto" w:fill="FFFFFF"/>
          </w:rPr>
          <w:t>m/interlinear/</w:t>
        </w:r>
      </w:hyperlink>
      <w:r w:rsidR="006B779C">
        <w:rPr>
          <w:color w:val="000000"/>
          <w:sz w:val="28"/>
          <w:szCs w:val="26"/>
          <w:shd w:val="clear" w:color="auto" w:fill="FFFFFF"/>
        </w:rPr>
        <w:t xml:space="preserve">), to see if you can figure out how </w:t>
      </w:r>
      <w:r w:rsidR="00234DF1">
        <w:rPr>
          <w:color w:val="000000"/>
          <w:sz w:val="28"/>
          <w:szCs w:val="26"/>
          <w:shd w:val="clear" w:color="auto" w:fill="FFFFFF"/>
        </w:rPr>
        <w:t xml:space="preserve">these (and related words) </w:t>
      </w:r>
      <w:r w:rsidR="006B779C">
        <w:rPr>
          <w:color w:val="000000"/>
          <w:sz w:val="28"/>
          <w:szCs w:val="26"/>
          <w:shd w:val="clear" w:color="auto" w:fill="FFFFFF"/>
        </w:rPr>
        <w:t xml:space="preserve">are translated </w:t>
      </w:r>
      <w:r w:rsidR="00234DF1">
        <w:rPr>
          <w:color w:val="000000"/>
          <w:sz w:val="28"/>
          <w:szCs w:val="26"/>
          <w:shd w:val="clear" w:color="auto" w:fill="FFFFFF"/>
        </w:rPr>
        <w:t xml:space="preserve">in Job 19:25, Hosea 13:14, and Isaiah 43:1, 44:22, 49:7, 54:5-8, and Ruth 2:20, 3:1, 4:6.  What is Naomi saying when she calls Boaz by such a word?  </w:t>
      </w:r>
    </w:p>
    <w:p w:rsidR="00CE5C4E" w:rsidRPr="00CE5C4E" w:rsidRDefault="00CE5C4E" w:rsidP="00CE5C4E">
      <w:pPr>
        <w:spacing w:after="0"/>
        <w:ind w:left="1440"/>
        <w:rPr>
          <w:rFonts w:cstheme="minorHAnsi"/>
          <w:sz w:val="32"/>
        </w:rPr>
      </w:pP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6B779C" w:rsidRDefault="006B779C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6B779C" w:rsidRDefault="006B779C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6B779C" w:rsidRDefault="006B779C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6B779C" w:rsidRDefault="006B779C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262141" w:rsidRPr="00262141" w:rsidRDefault="00262141" w:rsidP="00262141">
      <w:pPr>
        <w:spacing w:after="0"/>
        <w:ind w:left="1440"/>
        <w:rPr>
          <w:color w:val="000000"/>
          <w:sz w:val="28"/>
          <w:szCs w:val="26"/>
          <w:shd w:val="clear" w:color="auto" w:fill="FFFFFF"/>
        </w:rPr>
      </w:pPr>
    </w:p>
    <w:p w:rsidR="004B604F" w:rsidRPr="00C22D9D" w:rsidRDefault="00234DF1" w:rsidP="004B604F">
      <w:pPr>
        <w:pStyle w:val="ListParagraph"/>
        <w:numPr>
          <w:ilvl w:val="0"/>
          <w:numId w:val="1"/>
        </w:numPr>
        <w:spacing w:after="0"/>
        <w:rPr>
          <w:rFonts w:cstheme="minorHAnsi"/>
          <w:sz w:val="32"/>
        </w:rPr>
      </w:pPr>
      <w:r>
        <w:rPr>
          <w:color w:val="000000"/>
          <w:sz w:val="28"/>
          <w:szCs w:val="26"/>
          <w:shd w:val="clear" w:color="auto" w:fill="FFFFFF"/>
        </w:rPr>
        <w:t xml:space="preserve">Do you see any connections here between the </w:t>
      </w:r>
      <w:proofErr w:type="spellStart"/>
      <w:r>
        <w:rPr>
          <w:color w:val="000000"/>
          <w:sz w:val="28"/>
          <w:szCs w:val="26"/>
          <w:shd w:val="clear" w:color="auto" w:fill="FFFFFF"/>
        </w:rPr>
        <w:t>Moabitess</w:t>
      </w:r>
      <w:proofErr w:type="spellEnd"/>
      <w:r>
        <w:rPr>
          <w:color w:val="000000"/>
          <w:sz w:val="28"/>
          <w:szCs w:val="26"/>
          <w:shd w:val="clear" w:color="auto" w:fill="FFFFFF"/>
        </w:rPr>
        <w:t xml:space="preserve"> Ruth and her kinsman-redeemer described here at the time of barley harvest and the larger plan God has for His gentile people?  </w:t>
      </w:r>
    </w:p>
    <w:p w:rsidR="00C22D9D" w:rsidRDefault="00C22D9D" w:rsidP="00C22D9D">
      <w:pPr>
        <w:spacing w:after="0"/>
        <w:rPr>
          <w:rFonts w:cstheme="minorHAnsi"/>
          <w:sz w:val="32"/>
        </w:rPr>
      </w:pPr>
    </w:p>
    <w:p w:rsidR="00C22D9D" w:rsidRDefault="00C22D9D" w:rsidP="00C22D9D">
      <w:pPr>
        <w:spacing w:after="0"/>
        <w:rPr>
          <w:rFonts w:cstheme="minorHAnsi"/>
          <w:sz w:val="32"/>
        </w:rPr>
      </w:pPr>
    </w:p>
    <w:p w:rsidR="00B07771" w:rsidRDefault="00B07771" w:rsidP="00C22D9D">
      <w:pPr>
        <w:pStyle w:val="ListParagraph"/>
        <w:spacing w:after="0"/>
        <w:ind w:left="1800"/>
        <w:rPr>
          <w:rFonts w:cstheme="minorHAnsi"/>
          <w:sz w:val="32"/>
        </w:rPr>
      </w:pPr>
    </w:p>
    <w:p w:rsidR="00F464A2" w:rsidRDefault="00F464A2" w:rsidP="00F464A2">
      <w:pPr>
        <w:pStyle w:val="ListParagraph"/>
        <w:spacing w:after="0"/>
        <w:ind w:left="1800"/>
        <w:rPr>
          <w:rFonts w:cstheme="minorHAnsi"/>
          <w:sz w:val="32"/>
        </w:rPr>
      </w:pPr>
      <w:bookmarkStart w:id="0" w:name="_GoBack"/>
      <w:bookmarkEnd w:id="0"/>
    </w:p>
    <w:p w:rsidR="004B604F" w:rsidRDefault="004B604F" w:rsidP="004B604F">
      <w:pPr>
        <w:pStyle w:val="ListParagraph"/>
        <w:spacing w:after="0"/>
        <w:ind w:left="1800"/>
        <w:rPr>
          <w:rFonts w:cstheme="minorHAnsi"/>
          <w:sz w:val="32"/>
        </w:rPr>
      </w:pPr>
    </w:p>
    <w:p w:rsidR="004B604F" w:rsidRPr="004B604F" w:rsidRDefault="004B604F" w:rsidP="004B604F">
      <w:pPr>
        <w:spacing w:after="0"/>
        <w:rPr>
          <w:rFonts w:cstheme="minorHAnsi"/>
          <w:sz w:val="32"/>
        </w:rPr>
      </w:pPr>
    </w:p>
    <w:p w:rsidR="004B604F" w:rsidRPr="004B604F" w:rsidRDefault="004B604F" w:rsidP="004B604F">
      <w:pPr>
        <w:pStyle w:val="ListParagraph"/>
        <w:numPr>
          <w:ilvl w:val="0"/>
          <w:numId w:val="1"/>
        </w:numPr>
        <w:spacing w:after="0"/>
        <w:rPr>
          <w:rFonts w:cstheme="minorHAnsi"/>
          <w:sz w:val="32"/>
        </w:rPr>
      </w:pPr>
      <w:r>
        <w:rPr>
          <w:rFonts w:cstheme="minorHAnsi"/>
          <w:sz w:val="32"/>
        </w:rPr>
        <w:t xml:space="preserve">Are there any other pieces of information you’ve discovered in the course of your research that you would like to mention?  </w:t>
      </w:r>
    </w:p>
    <w:sectPr w:rsidR="004B604F" w:rsidRPr="004B604F" w:rsidSect="005977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73" w:right="576" w:bottom="576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7CD" w:rsidRDefault="005977CD" w:rsidP="005977CD">
      <w:pPr>
        <w:spacing w:after="0" w:line="240" w:lineRule="auto"/>
      </w:pPr>
      <w:r>
        <w:separator/>
      </w:r>
    </w:p>
  </w:endnote>
  <w:endnote w:type="continuationSeparator" w:id="0">
    <w:p w:rsidR="005977CD" w:rsidRDefault="005977CD" w:rsidP="00597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7CD" w:rsidRDefault="005977CD" w:rsidP="005977CD">
      <w:pPr>
        <w:spacing w:after="0" w:line="240" w:lineRule="auto"/>
      </w:pPr>
      <w:r>
        <w:separator/>
      </w:r>
    </w:p>
  </w:footnote>
  <w:footnote w:type="continuationSeparator" w:id="0">
    <w:p w:rsidR="005977CD" w:rsidRDefault="005977CD" w:rsidP="00597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7CD" w:rsidRDefault="005977C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87213A"/>
    <w:multiLevelType w:val="hybridMultilevel"/>
    <w:tmpl w:val="48FA0C0C"/>
    <w:lvl w:ilvl="0" w:tplc="6CBAA1C2">
      <w:start w:val="1"/>
      <w:numFmt w:val="decimal"/>
      <w:lvlText w:val="%1."/>
      <w:lvlJc w:val="left"/>
      <w:pPr>
        <w:ind w:left="1800" w:hanging="360"/>
      </w:pPr>
      <w:rPr>
        <w:rFonts w:hint="default"/>
        <w:i w:val="0"/>
        <w:sz w:val="32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7CD"/>
    <w:rsid w:val="00090790"/>
    <w:rsid w:val="00181414"/>
    <w:rsid w:val="00234DF1"/>
    <w:rsid w:val="00262141"/>
    <w:rsid w:val="003D5D15"/>
    <w:rsid w:val="004B604F"/>
    <w:rsid w:val="005977CD"/>
    <w:rsid w:val="0066394C"/>
    <w:rsid w:val="006B779C"/>
    <w:rsid w:val="007E671A"/>
    <w:rsid w:val="008A37E7"/>
    <w:rsid w:val="00941023"/>
    <w:rsid w:val="00992DB2"/>
    <w:rsid w:val="00B07771"/>
    <w:rsid w:val="00BA41EC"/>
    <w:rsid w:val="00C22D9D"/>
    <w:rsid w:val="00CE5C4E"/>
    <w:rsid w:val="00D674BF"/>
    <w:rsid w:val="00DC7E14"/>
    <w:rsid w:val="00E138B0"/>
    <w:rsid w:val="00EE51E3"/>
    <w:rsid w:val="00F16548"/>
    <w:rsid w:val="00F464A2"/>
    <w:rsid w:val="00F71596"/>
    <w:rsid w:val="00F766A3"/>
    <w:rsid w:val="00FD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chartTrackingRefBased/>
  <w15:docId w15:val="{72250822-B98F-4DC0-B6CA-8523C1935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77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7CD"/>
  </w:style>
  <w:style w:type="paragraph" w:styleId="Footer">
    <w:name w:val="footer"/>
    <w:basedOn w:val="Normal"/>
    <w:link w:val="FooterChar"/>
    <w:uiPriority w:val="99"/>
    <w:unhideWhenUsed/>
    <w:rsid w:val="005977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7CD"/>
  </w:style>
  <w:style w:type="paragraph" w:styleId="ListParagraph">
    <w:name w:val="List Paragraph"/>
    <w:basedOn w:val="Normal"/>
    <w:uiPriority w:val="34"/>
    <w:qFormat/>
    <w:rsid w:val="005977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4DF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4D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biblehub.com/interlinear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4</cp:revision>
  <dcterms:created xsi:type="dcterms:W3CDTF">2022-04-20T20:51:00Z</dcterms:created>
  <dcterms:modified xsi:type="dcterms:W3CDTF">2022-04-20T21:39:00Z</dcterms:modified>
</cp:coreProperties>
</file>